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</w:rPr>
        <w:t>TISKOV</w:t>
      </w:r>
      <w:r>
        <w:rPr>
          <w:rStyle w:val="None"/>
          <w:b w:val="1"/>
          <w:bCs w:val="1"/>
          <w:sz w:val="20"/>
          <w:szCs w:val="20"/>
          <w:rtl w:val="0"/>
        </w:rPr>
        <w:t xml:space="preserve">Á </w:t>
      </w:r>
      <w:r>
        <w:rPr>
          <w:rStyle w:val="None"/>
          <w:b w:val="1"/>
          <w:bCs w:val="1"/>
          <w:sz w:val="20"/>
          <w:szCs w:val="20"/>
          <w:rtl w:val="0"/>
        </w:rPr>
        <w:t>ZPR</w:t>
      </w:r>
      <w:r>
        <w:rPr>
          <w:rStyle w:val="None"/>
          <w:b w:val="1"/>
          <w:b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sz w:val="20"/>
          <w:szCs w:val="20"/>
          <w:rtl w:val="0"/>
        </w:rPr>
        <w:t>VA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b w:val="1"/>
          <w:bCs w:val="1"/>
          <w:sz w:val="20"/>
          <w:szCs w:val="2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left"/>
        <w:rPr>
          <w:rStyle w:val="None"/>
          <w:b w:val="0"/>
          <w:bCs w:val="0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Iktov</w:t>
      </w:r>
      <w:r>
        <w:rPr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b w:val="1"/>
          <w:bCs w:val="1"/>
          <w:sz w:val="28"/>
          <w:szCs w:val="28"/>
          <w:rtl w:val="0"/>
        </w:rPr>
        <w:t>centrum obh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 xml:space="preserve">jilo </w:t>
      </w:r>
      <w:r>
        <w:rPr>
          <w:b w:val="1"/>
          <w:bCs w:val="1"/>
          <w:sz w:val="28"/>
          <w:szCs w:val="28"/>
          <w:rtl w:val="0"/>
        </w:rPr>
        <w:t>nejvy</w:t>
      </w:r>
      <w:r>
        <w:rPr>
          <w:b w:val="1"/>
          <w:bCs w:val="1"/>
          <w:sz w:val="28"/>
          <w:szCs w:val="28"/>
          <w:rtl w:val="0"/>
        </w:rPr>
        <w:t xml:space="preserve">šší </w:t>
      </w:r>
      <w:r>
        <w:rPr>
          <w:b w:val="1"/>
          <w:bCs w:val="1"/>
          <w:sz w:val="28"/>
          <w:szCs w:val="28"/>
          <w:rtl w:val="0"/>
        </w:rPr>
        <w:t>evropsk</w:t>
      </w:r>
      <w:r>
        <w:rPr>
          <w:b w:val="1"/>
          <w:bCs w:val="1"/>
          <w:sz w:val="28"/>
          <w:szCs w:val="28"/>
          <w:rtl w:val="0"/>
        </w:rPr>
        <w:t xml:space="preserve">ý </w:t>
      </w:r>
      <w:r>
        <w:rPr>
          <w:b w:val="1"/>
          <w:bCs w:val="1"/>
          <w:sz w:val="28"/>
          <w:szCs w:val="28"/>
          <w:rtl w:val="0"/>
        </w:rPr>
        <w:t>certifik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t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Sokolov, </w:t>
      </w:r>
      <w:r>
        <w:rPr>
          <w:sz w:val="20"/>
          <w:szCs w:val="20"/>
          <w:rtl w:val="0"/>
        </w:rPr>
        <w:t>10</w:t>
      </w:r>
      <w:r>
        <w:rPr>
          <w:sz w:val="20"/>
          <w:szCs w:val="20"/>
          <w:rtl w:val="0"/>
        </w:rPr>
        <w:t xml:space="preserve">.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ervna</w:t>
      </w:r>
      <w:r>
        <w:rPr>
          <w:sz w:val="20"/>
          <w:szCs w:val="20"/>
          <w:rtl w:val="0"/>
        </w:rPr>
        <w:t xml:space="preserve"> 202</w:t>
      </w:r>
      <w:r>
        <w:rPr>
          <w:sz w:val="20"/>
          <w:szCs w:val="20"/>
          <w:rtl w:val="0"/>
        </w:rPr>
        <w:t>5</w:t>
      </w:r>
      <w:r>
        <w:rPr>
          <w:sz w:val="20"/>
          <w:szCs w:val="20"/>
          <w:rtl w:val="0"/>
        </w:rPr>
        <w:t xml:space="preserve"> – </w:t>
      </w:r>
      <w:r>
        <w:rPr>
          <w:sz w:val="20"/>
          <w:szCs w:val="20"/>
          <w:rtl w:val="0"/>
        </w:rPr>
        <w:t>Iktov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 xml:space="preserve">centrum Nemocnice Sokolov </w:t>
      </w:r>
      <w:r>
        <w:rPr>
          <w:sz w:val="20"/>
          <w:szCs w:val="20"/>
          <w:rtl w:val="0"/>
        </w:rPr>
        <w:t>jako v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bec prvn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 xml:space="preserve">v regionu </w:t>
      </w:r>
      <w:r>
        <w:rPr>
          <w:sz w:val="20"/>
          <w:szCs w:val="20"/>
          <w:rtl w:val="0"/>
        </w:rPr>
        <w:t>obh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 xml:space="preserve">jilo </w:t>
      </w:r>
      <w:r>
        <w:rPr>
          <w:sz w:val="20"/>
          <w:szCs w:val="20"/>
          <w:rtl w:val="0"/>
        </w:rPr>
        <w:t>nejvy</w:t>
      </w:r>
      <w:r>
        <w:rPr>
          <w:sz w:val="20"/>
          <w:szCs w:val="20"/>
          <w:rtl w:val="0"/>
        </w:rPr>
        <w:t xml:space="preserve">šší </w:t>
      </w:r>
      <w:r>
        <w:rPr>
          <w:sz w:val="20"/>
          <w:szCs w:val="20"/>
          <w:rtl w:val="0"/>
        </w:rPr>
        <w:t>evropskou certifikaci ESO (European Stroke Organisation)</w:t>
      </w:r>
      <w:r>
        <w:rPr>
          <w:sz w:val="20"/>
          <w:szCs w:val="20"/>
          <w:rtl w:val="0"/>
        </w:rPr>
        <w:t>, takzvan</w:t>
      </w:r>
      <w:r>
        <w:rPr>
          <w:sz w:val="20"/>
          <w:szCs w:val="20"/>
          <w:rtl w:val="0"/>
        </w:rPr>
        <w:t xml:space="preserve">ý </w:t>
      </w:r>
      <w:r>
        <w:rPr>
          <w:sz w:val="20"/>
          <w:szCs w:val="20"/>
          <w:rtl w:val="0"/>
        </w:rPr>
        <w:t>diamantov</w:t>
      </w:r>
      <w:r>
        <w:rPr>
          <w:sz w:val="20"/>
          <w:szCs w:val="20"/>
          <w:rtl w:val="0"/>
        </w:rPr>
        <w:t xml:space="preserve">ý </w:t>
      </w:r>
      <w:r>
        <w:rPr>
          <w:sz w:val="20"/>
          <w:szCs w:val="20"/>
          <w:rtl w:val="0"/>
        </w:rPr>
        <w:t>certifik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. Ta je potvrzen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 vysok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ch standard</w:t>
      </w:r>
      <w:r>
        <w:rPr>
          <w:sz w:val="20"/>
          <w:szCs w:val="20"/>
          <w:rtl w:val="0"/>
        </w:rPr>
        <w:t xml:space="preserve">ů </w:t>
      </w:r>
      <w:r>
        <w:rPr>
          <w:sz w:val="20"/>
          <w:szCs w:val="20"/>
          <w:rtl w:val="0"/>
          <w:lang w:val="es-ES_tradnl"/>
        </w:rPr>
        <w:t xml:space="preserve">centra 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  <w:lang w:val="it-IT"/>
        </w:rPr>
        <w:t xml:space="preserve"> garanc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  <w:lang w:val="fr-FR"/>
        </w:rPr>
        <w:t>e pacient dost</w:t>
      </w:r>
      <w:r>
        <w:rPr>
          <w:sz w:val="20"/>
          <w:szCs w:val="20"/>
          <w:rtl w:val="0"/>
        </w:rPr>
        <w:t>ane v Sokolov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 xml:space="preserve"> kvalitativn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zcela srovnatelnou diagnostiku i l</w:t>
      </w:r>
      <w:r>
        <w:rPr>
          <w:sz w:val="20"/>
          <w:szCs w:val="20"/>
          <w:rtl w:val="0"/>
        </w:rPr>
        <w:t>éč</w:t>
      </w:r>
      <w:r>
        <w:rPr>
          <w:sz w:val="20"/>
          <w:szCs w:val="20"/>
          <w:rtl w:val="0"/>
        </w:rPr>
        <w:t>ebnou p</w:t>
      </w:r>
      <w:r>
        <w:rPr>
          <w:sz w:val="20"/>
          <w:szCs w:val="20"/>
          <w:rtl w:val="0"/>
        </w:rPr>
        <w:t>éč</w:t>
      </w:r>
      <w:r>
        <w:rPr>
          <w:sz w:val="20"/>
          <w:szCs w:val="20"/>
          <w:rtl w:val="0"/>
        </w:rPr>
        <w:t>i</w:t>
      </w:r>
      <w:r>
        <w:rPr>
          <w:sz w:val="20"/>
          <w:szCs w:val="20"/>
          <w:rtl w:val="0"/>
        </w:rPr>
        <w:t>,</w:t>
      </w:r>
      <w:r>
        <w:rPr>
          <w:sz w:val="20"/>
          <w:szCs w:val="20"/>
          <w:rtl w:val="0"/>
        </w:rPr>
        <w:t xml:space="preserve"> jako v nejlep</w:t>
      </w:r>
      <w:r>
        <w:rPr>
          <w:sz w:val="20"/>
          <w:szCs w:val="20"/>
          <w:rtl w:val="0"/>
        </w:rPr>
        <w:t>ší</w:t>
      </w:r>
      <w:r>
        <w:rPr>
          <w:sz w:val="20"/>
          <w:szCs w:val="20"/>
          <w:rtl w:val="0"/>
        </w:rPr>
        <w:t>ch iktov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ch centrech v Evrop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. V Sokolov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ji ro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vyu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 xml:space="preserve">ije </w:t>
      </w:r>
      <w:r>
        <w:rPr>
          <w:sz w:val="20"/>
          <w:szCs w:val="20"/>
          <w:rtl w:val="0"/>
        </w:rPr>
        <w:t>mezi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300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 xml:space="preserve">- 400 pacienty </w:t>
      </w:r>
      <w:r>
        <w:rPr>
          <w:sz w:val="20"/>
          <w:szCs w:val="20"/>
          <w:rtl w:val="0"/>
        </w:rPr>
        <w:t>s akutn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nebo subakutn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mozkovou 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hodou</w:t>
      </w:r>
      <w:r>
        <w:rPr>
          <w:sz w:val="20"/>
          <w:szCs w:val="20"/>
          <w:rtl w:val="0"/>
        </w:rPr>
        <w:t xml:space="preserve"> (CMP)</w:t>
      </w:r>
      <w:r>
        <w:rPr>
          <w:sz w:val="20"/>
          <w:szCs w:val="20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left"/>
        <w:rPr>
          <w:sz w:val="20"/>
          <w:szCs w:val="20"/>
        </w:rPr>
      </w:pP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„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Jde o ocen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ě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ý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mov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  <w:lang w:val="fr-FR"/>
        </w:rPr>
        <w:t>, certifik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t deklaruje nejen laick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ve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ř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ejnosti,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ž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e Iktov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centrum Sokolov pat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ří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v poskytov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akutn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p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éč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  <w:lang w:val="es-ES_tradnl"/>
        </w:rPr>
        <w:t>e pacient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ů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m s CMP k t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ě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m nejkvalitn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ě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j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ší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m v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Č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  <w:lang w:val="da-DK"/>
        </w:rPr>
        <w:t xml:space="preserve">R i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v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Evrop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ě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,</w:t>
      </w:r>
      <w:r>
        <w:rPr>
          <w:rStyle w:val="None"/>
          <w:b w:val="1"/>
          <w:bCs w:val="1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</w:rPr>
        <w:t xml:space="preserve"> uvedl k obhajob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nejvy</w:t>
      </w:r>
      <w:r>
        <w:rPr>
          <w:sz w:val="20"/>
          <w:szCs w:val="20"/>
          <w:rtl w:val="0"/>
        </w:rPr>
        <w:t xml:space="preserve">šší </w:t>
      </w:r>
      <w:r>
        <w:rPr>
          <w:sz w:val="20"/>
          <w:szCs w:val="20"/>
          <w:rtl w:val="0"/>
        </w:rPr>
        <w:t>certifikace</w:t>
      </w:r>
      <w:r>
        <w:rPr>
          <w:sz w:val="20"/>
          <w:szCs w:val="20"/>
          <w:rtl w:val="0"/>
        </w:rPr>
        <w:t xml:space="preserve"> Ale</w:t>
      </w:r>
      <w:r>
        <w:rPr>
          <w:sz w:val="20"/>
          <w:szCs w:val="20"/>
          <w:rtl w:val="0"/>
        </w:rPr>
        <w:t xml:space="preserve">š </w:t>
      </w:r>
      <w:r>
        <w:rPr>
          <w:sz w:val="20"/>
          <w:szCs w:val="20"/>
          <w:rtl w:val="0"/>
        </w:rPr>
        <w:t>Nov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k, vedouc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ka</w:t>
      </w:r>
      <w:r>
        <w:rPr>
          <w:sz w:val="20"/>
          <w:szCs w:val="20"/>
          <w:rtl w:val="0"/>
        </w:rPr>
        <w:t xml:space="preserve">ř </w:t>
      </w:r>
      <w:r>
        <w:rPr>
          <w:sz w:val="20"/>
          <w:szCs w:val="20"/>
          <w:rtl w:val="0"/>
        </w:rPr>
        <w:t>Iktov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pt-PT"/>
        </w:rPr>
        <w:t>ho centra a 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stupce prim</w:t>
      </w:r>
      <w:r>
        <w:rPr>
          <w:sz w:val="20"/>
          <w:szCs w:val="20"/>
          <w:rtl w:val="0"/>
        </w:rPr>
        <w:t>ář</w:t>
      </w:r>
      <w:r>
        <w:rPr>
          <w:sz w:val="20"/>
          <w:szCs w:val="20"/>
          <w:rtl w:val="0"/>
        </w:rPr>
        <w:t>e Neurologick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ho odd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len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Nemocnice Sokolov.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hem certifikace se toti</w:t>
      </w:r>
      <w:r>
        <w:rPr>
          <w:sz w:val="20"/>
          <w:szCs w:val="20"/>
          <w:rtl w:val="0"/>
        </w:rPr>
        <w:t xml:space="preserve">ž </w:t>
      </w:r>
      <w:r>
        <w:rPr>
          <w:sz w:val="20"/>
          <w:szCs w:val="20"/>
          <w:rtl w:val="0"/>
        </w:rPr>
        <w:t>hodnot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cel</w:t>
      </w:r>
      <w:r>
        <w:rPr>
          <w:sz w:val="20"/>
          <w:szCs w:val="20"/>
          <w:rtl w:val="0"/>
        </w:rPr>
        <w:t>á ř</w:t>
      </w:r>
      <w:r>
        <w:rPr>
          <w:sz w:val="20"/>
          <w:szCs w:val="20"/>
          <w:rtl w:val="0"/>
        </w:rPr>
        <w:t>ada parametr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, a</w:t>
      </w:r>
      <w:r>
        <w:rPr>
          <w:sz w:val="20"/>
          <w:szCs w:val="20"/>
          <w:rtl w:val="0"/>
        </w:rPr>
        <w:t xml:space="preserve">ť </w:t>
      </w:r>
      <w:r>
        <w:rPr>
          <w:sz w:val="20"/>
          <w:szCs w:val="20"/>
          <w:rtl w:val="0"/>
        </w:rPr>
        <w:t>u</w:t>
      </w:r>
      <w:r>
        <w:rPr>
          <w:sz w:val="20"/>
          <w:szCs w:val="20"/>
          <w:rtl w:val="0"/>
        </w:rPr>
        <w:t xml:space="preserve">ž </w:t>
      </w:r>
      <w:r>
        <w:rPr>
          <w:sz w:val="20"/>
          <w:szCs w:val="20"/>
          <w:rtl w:val="0"/>
        </w:rPr>
        <w:t xml:space="preserve">jde </w:t>
      </w:r>
      <w:r>
        <w:rPr>
          <w:sz w:val="20"/>
          <w:szCs w:val="20"/>
          <w:rtl w:val="0"/>
        </w:rPr>
        <w:t>nap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klad o rychlost managementu 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jmu pacienta, rychlost a komplexnost proveden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vy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et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, nebo pod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éč</w:t>
      </w:r>
      <w:r>
        <w:rPr>
          <w:sz w:val="20"/>
          <w:szCs w:val="20"/>
          <w:rtl w:val="0"/>
        </w:rPr>
        <w:t>by.</w:t>
      </w:r>
      <w:r>
        <w:rPr>
          <w:sz w:val="20"/>
          <w:szCs w:val="20"/>
          <w:rtl w:val="0"/>
        </w:rPr>
        <w:t xml:space="preserve"> 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sledn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m ud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len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 hodnocen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pak certifika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 xml:space="preserve">autorita </w:t>
      </w:r>
      <w:r>
        <w:rPr>
          <w:sz w:val="20"/>
          <w:szCs w:val="20"/>
          <w:rtl w:val="0"/>
        </w:rPr>
        <w:t xml:space="preserve">potvrzuje, 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e Iktov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centrum v Sokolov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spl</w:t>
      </w:r>
      <w:r>
        <w:rPr>
          <w:sz w:val="20"/>
          <w:szCs w:val="20"/>
          <w:rtl w:val="0"/>
        </w:rPr>
        <w:t>ň</w:t>
      </w:r>
      <w:r>
        <w:rPr>
          <w:sz w:val="20"/>
          <w:szCs w:val="20"/>
          <w:rtl w:val="0"/>
        </w:rPr>
        <w:t>uje pot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ebn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parametry</w:t>
      </w:r>
      <w:r>
        <w:rPr>
          <w:sz w:val="20"/>
          <w:szCs w:val="20"/>
          <w:rtl w:val="0"/>
        </w:rPr>
        <w:t xml:space="preserve">. Tedy 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e v tomto 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pad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 xml:space="preserve">pacient dostane </w:t>
      </w:r>
      <w:r>
        <w:rPr>
          <w:sz w:val="20"/>
          <w:szCs w:val="20"/>
          <w:rtl w:val="0"/>
        </w:rPr>
        <w:t>v Sokolov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éč</w:t>
      </w:r>
      <w:r>
        <w:rPr>
          <w:sz w:val="20"/>
          <w:szCs w:val="20"/>
          <w:rtl w:val="0"/>
        </w:rPr>
        <w:t>bu na stejn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odborn</w:t>
      </w:r>
      <w:r>
        <w:rPr>
          <w:sz w:val="20"/>
          <w:szCs w:val="20"/>
          <w:rtl w:val="0"/>
        </w:rPr>
        <w:t>é ú</w:t>
      </w:r>
      <w:r>
        <w:rPr>
          <w:sz w:val="20"/>
          <w:szCs w:val="20"/>
          <w:rtl w:val="0"/>
        </w:rPr>
        <w:t>rovni, jako na kter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mkoliv obdobn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m pracovi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ti v Evropsk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unii.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left"/>
        <w:rPr>
          <w:rStyle w:val="None"/>
          <w:i w:val="1"/>
          <w:iCs w:val="1"/>
          <w:sz w:val="20"/>
          <w:szCs w:val="20"/>
        </w:rPr>
      </w:pPr>
      <w:r>
        <w:rPr>
          <w:sz w:val="20"/>
          <w:szCs w:val="20"/>
          <w:rtl w:val="0"/>
        </w:rPr>
        <w:t>A jac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vlastn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jsou pacienti sokolovsk</w:t>
      </w:r>
      <w:r>
        <w:rPr>
          <w:sz w:val="20"/>
          <w:szCs w:val="20"/>
          <w:rtl w:val="0"/>
        </w:rPr>
        <w:t>é</w:t>
      </w:r>
      <w:r>
        <w:rPr>
          <w:sz w:val="20"/>
          <w:szCs w:val="20"/>
          <w:rtl w:val="0"/>
        </w:rPr>
        <w:t>ho iktov</w:t>
      </w:r>
      <w:r>
        <w:rPr>
          <w:sz w:val="20"/>
          <w:szCs w:val="20"/>
          <w:rtl w:val="0"/>
        </w:rPr>
        <w:t>é</w:t>
      </w:r>
      <w:r>
        <w:rPr>
          <w:sz w:val="20"/>
          <w:szCs w:val="20"/>
          <w:rtl w:val="0"/>
        </w:rPr>
        <w:t>ho centra? Podle doktora Nov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ka u</w:t>
      </w:r>
      <w:r>
        <w:rPr>
          <w:sz w:val="20"/>
          <w:szCs w:val="20"/>
          <w:rtl w:val="0"/>
        </w:rPr>
        <w:t xml:space="preserve">ž </w:t>
      </w:r>
      <w:r>
        <w:rPr>
          <w:sz w:val="20"/>
          <w:szCs w:val="20"/>
          <w:rtl w:val="0"/>
        </w:rPr>
        <w:t>zdaleka neplat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e jde jen  o star</w:t>
      </w:r>
      <w:r>
        <w:rPr>
          <w:sz w:val="20"/>
          <w:szCs w:val="20"/>
          <w:rtl w:val="0"/>
        </w:rPr>
        <w:t xml:space="preserve">ší </w:t>
      </w:r>
      <w:r>
        <w:rPr>
          <w:sz w:val="20"/>
          <w:szCs w:val="20"/>
          <w:rtl w:val="0"/>
        </w:rPr>
        <w:t>lidi. Od roku 2008, kdy centrum vzniklo, se toti</w:t>
      </w:r>
      <w:r>
        <w:rPr>
          <w:sz w:val="20"/>
          <w:szCs w:val="20"/>
          <w:rtl w:val="0"/>
        </w:rPr>
        <w:t xml:space="preserve">ž </w:t>
      </w:r>
      <w:r>
        <w:rPr>
          <w:sz w:val="20"/>
          <w:szCs w:val="20"/>
          <w:rtl w:val="0"/>
        </w:rPr>
        <w:t>trendy m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 xml:space="preserve">.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„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V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ě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kov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á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struktura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na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ich pacient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ů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je dnes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pest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ř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ej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ší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ne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ž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na po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čá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tku. P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ř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ij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íž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d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ě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j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mlad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ší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lid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é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 s vrozen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ý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mi defekty krevn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sr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áž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livosti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č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i hormon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ln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terapi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jejich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ž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prvn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í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m projevem je pr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v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ě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c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é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vn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mozkov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á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p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ří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hoda. Ale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z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rove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ň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s prodlu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ž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ov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í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m v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ě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ku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k 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m m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íří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i jedinci v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ý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razn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ě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star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ší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, kte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ří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i v pokro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č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il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m v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ě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ku st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le mohou m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í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  <w:lang w:val="fr-FR"/>
        </w:rPr>
        <w:t>t individu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ln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ě 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anci na u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ž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ite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č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ý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a hodnotn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ý ž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ivot p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ř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i adekv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tn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rychl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terapii CMP.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“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>Pr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rychlost je 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itom u l</w:t>
      </w:r>
      <w:r>
        <w:rPr>
          <w:sz w:val="20"/>
          <w:szCs w:val="20"/>
          <w:rtl w:val="0"/>
        </w:rPr>
        <w:t>éč</w:t>
      </w:r>
      <w:r>
        <w:rPr>
          <w:sz w:val="20"/>
          <w:szCs w:val="20"/>
          <w:rtl w:val="0"/>
        </w:rPr>
        <w:t>by 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sadn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. Zat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mco 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ed lety, kdy centrum za</w:t>
      </w:r>
      <w:r>
        <w:rPr>
          <w:sz w:val="20"/>
          <w:szCs w:val="20"/>
          <w:rtl w:val="0"/>
        </w:rPr>
        <w:t>čí</w:t>
      </w:r>
      <w:r>
        <w:rPr>
          <w:sz w:val="20"/>
          <w:szCs w:val="20"/>
          <w:rtl w:val="0"/>
        </w:rPr>
        <w:t>nalo, bylo uzn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van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m standardem zah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jen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éč</w:t>
      </w:r>
      <w:r>
        <w:rPr>
          <w:sz w:val="20"/>
          <w:szCs w:val="20"/>
          <w:rtl w:val="0"/>
        </w:rPr>
        <w:t>by do hodiny od 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 xml:space="preserve">jezdu do nemocnice, dnes je tento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as polovi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a za optim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se pova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uje prov</w:t>
      </w:r>
      <w:r>
        <w:rPr>
          <w:sz w:val="20"/>
          <w:szCs w:val="20"/>
          <w:rtl w:val="0"/>
        </w:rPr>
        <w:t>é</w:t>
      </w:r>
      <w:r>
        <w:rPr>
          <w:sz w:val="20"/>
          <w:szCs w:val="20"/>
          <w:rtl w:val="0"/>
        </w:rPr>
        <w:t>st v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echna pot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ebn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vy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et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a za</w:t>
      </w:r>
      <w:r>
        <w:rPr>
          <w:sz w:val="20"/>
          <w:szCs w:val="20"/>
          <w:rtl w:val="0"/>
        </w:rPr>
        <w:t>čí</w:t>
      </w:r>
      <w:r>
        <w:rPr>
          <w:sz w:val="20"/>
          <w:szCs w:val="20"/>
          <w:rtl w:val="0"/>
        </w:rPr>
        <w:t>t s l</w:t>
      </w:r>
      <w:r>
        <w:rPr>
          <w:sz w:val="20"/>
          <w:szCs w:val="20"/>
          <w:rtl w:val="0"/>
        </w:rPr>
        <w:t>éč</w:t>
      </w:r>
      <w:r>
        <w:rPr>
          <w:sz w:val="20"/>
          <w:szCs w:val="20"/>
          <w:rtl w:val="0"/>
        </w:rPr>
        <w:t>bou u</w:t>
      </w:r>
      <w:r>
        <w:rPr>
          <w:sz w:val="20"/>
          <w:szCs w:val="20"/>
          <w:rtl w:val="0"/>
        </w:rPr>
        <w:t xml:space="preserve">ž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hem 20 minut. Kl</w:t>
      </w:r>
      <w:r>
        <w:rPr>
          <w:sz w:val="20"/>
          <w:szCs w:val="20"/>
          <w:rtl w:val="0"/>
        </w:rPr>
        <w:t>íč</w:t>
      </w:r>
      <w:r>
        <w:rPr>
          <w:sz w:val="20"/>
          <w:szCs w:val="20"/>
          <w:rtl w:val="0"/>
        </w:rPr>
        <w:t>ov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je 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itom u 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va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ch stav</w:t>
      </w:r>
      <w:r>
        <w:rPr>
          <w:sz w:val="20"/>
          <w:szCs w:val="20"/>
          <w:rtl w:val="0"/>
        </w:rPr>
        <w:t xml:space="preserve">ů </w:t>
      </w:r>
      <w:r>
        <w:rPr>
          <w:sz w:val="20"/>
          <w:szCs w:val="20"/>
          <w:rtl w:val="0"/>
        </w:rPr>
        <w:t>hlavn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takzvan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trombol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za, tedy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éč</w:t>
      </w:r>
      <w:r>
        <w:rPr>
          <w:sz w:val="20"/>
          <w:szCs w:val="20"/>
          <w:rtl w:val="0"/>
        </w:rPr>
        <w:t>ebn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  <w:lang w:val="es-ES_tradnl"/>
        </w:rPr>
        <w:t xml:space="preserve"> metod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, kter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rozpou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nebezpe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krevn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  <w:lang w:val="de-DE"/>
        </w:rPr>
        <w:t>sra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eniny (tromby) v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ch</w:t>
      </w:r>
      <w:r>
        <w:rPr>
          <w:sz w:val="20"/>
          <w:szCs w:val="20"/>
          <w:rtl w:val="0"/>
        </w:rPr>
        <w:t xml:space="preserve">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left"/>
        <w:rPr>
          <w:rStyle w:val="None"/>
          <w:sz w:val="20"/>
          <w:szCs w:val="20"/>
          <w:shd w:val="clear" w:color="auto" w:fill="ffffff"/>
        </w:rPr>
      </w:pP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„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D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í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ky trombol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ý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ze se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 obnovuje norm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ln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pr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ů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tok krve a p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ř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edch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z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se tak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po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  <w:lang w:val="nl-NL"/>
        </w:rPr>
        <w:t>kozen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mozku i dal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ší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ch org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ů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v d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ů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sledku nedostate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č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é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ho okysli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č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en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í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. Kdy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ž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jsme za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čí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nali, v prvn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í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m roce jsme poskytnuli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š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est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syst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mov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ý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ch trombol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ý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z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. Dnes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trombolyzujeme kolem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stovky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  <w:lang w:val="es-ES_tradnl"/>
        </w:rPr>
        <w:t>pacient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ů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s ischemickou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c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é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vn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í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mozkovou p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ří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 xml:space="preserve">hodou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ro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č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n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ě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,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</w:rPr>
        <w:t>“</w:t>
      </w:r>
      <w:r>
        <w:rPr>
          <w:sz w:val="20"/>
          <w:szCs w:val="20"/>
          <w:rtl w:val="0"/>
        </w:rPr>
        <w:t xml:space="preserve"> popisuje posun sokolovsk</w:t>
      </w:r>
      <w:r>
        <w:rPr>
          <w:sz w:val="20"/>
          <w:szCs w:val="20"/>
          <w:rtl w:val="0"/>
        </w:rPr>
        <w:t>é</w:t>
      </w:r>
      <w:r>
        <w:rPr>
          <w:sz w:val="20"/>
          <w:szCs w:val="20"/>
          <w:rtl w:val="0"/>
        </w:rPr>
        <w:t>ho iktov</w:t>
      </w:r>
      <w:r>
        <w:rPr>
          <w:sz w:val="20"/>
          <w:szCs w:val="20"/>
          <w:rtl w:val="0"/>
        </w:rPr>
        <w:t>é</w:t>
      </w:r>
      <w:r>
        <w:rPr>
          <w:sz w:val="20"/>
          <w:szCs w:val="20"/>
          <w:rtl w:val="0"/>
        </w:rPr>
        <w:t>ho centra jeho vedouc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é</w:t>
      </w:r>
      <w:r>
        <w:rPr>
          <w:sz w:val="20"/>
          <w:szCs w:val="20"/>
          <w:rtl w:val="0"/>
        </w:rPr>
        <w:t>ka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 xml:space="preserve">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sz w:val="20"/>
          <w:szCs w:val="20"/>
          <w:shd w:val="clear" w:color="auto" w:fill="ffffff"/>
        </w:rPr>
      </w:pP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A zdaleka nejde o jedinou zm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 xml:space="preserve">nu.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Od lo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ň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sk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 xml:space="preserve">ho roku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tak nap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klad Iktov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 xml:space="preserve">centrum Nemocnice Sokolov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nab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z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  <w:lang w:val="es-ES_tradnl"/>
        </w:rPr>
        <w:t>pacient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m se spastickou hemiparezou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, kter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 xml:space="preserve">je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sledkem CMP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,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 xml:space="preserve"> mo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 xml:space="preserve">nost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c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len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é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 xml:space="preserve"> aplikace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botulotoxinu do jednotliv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  <w:lang w:val="de-DE"/>
        </w:rPr>
        <w:t xml:space="preserve">ch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sval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ů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pod ultrazvukovou kontrolou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 xml:space="preserve">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sz w:val="20"/>
          <w:szCs w:val="20"/>
          <w:shd w:val="clear" w:color="auto" w:fill="ffffff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sz w:val="20"/>
          <w:szCs w:val="20"/>
          <w:shd w:val="clear" w:color="auto" w:fill="ffffff"/>
        </w:rPr>
      </w:pP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„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Vedle toho ale nab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z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me i mo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nost dispenzarizace, tedy dlouhodob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 xml:space="preserve">ý 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monitoring vysoce rizikov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ch pacient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, nap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klad se stenozami kr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  <w:lang w:val="de-DE"/>
        </w:rPr>
        <w:t xml:space="preserve">ch 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i nitrolebn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ch tepen, nebo dovy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et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etiologie iktu v r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mci cerebrovaskul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rn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poradny. Sou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asn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se v centru v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nujeme i diagnostice takzvan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ho foramen ovale, tedy otvoru mezi srde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mi odd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ly, kter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 xml:space="preserve">ý 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m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ůž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e b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t p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říč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inou c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vn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mozkov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p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hody u mlad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ší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ch a jinak zdrav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ch pacient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. P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i v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asn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m odhalen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ho ale lze operativn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uzav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t a eliminovat tak riziko embolizace do nitrolebn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Helvetica" w:hAnsi="Helvetica"/>
          <w:b w:val="1"/>
          <w:bCs w:val="1"/>
          <w:i w:val="1"/>
          <w:iCs w:val="1"/>
          <w:sz w:val="20"/>
          <w:szCs w:val="20"/>
          <w:shd w:val="clear" w:color="auto" w:fill="ffffff"/>
          <w:rtl w:val="0"/>
        </w:rPr>
        <w:t>ho prostoru,</w:t>
      </w: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20"/>
          <w:szCs w:val="20"/>
          <w:shd w:val="clear" w:color="auto" w:fill="ffffff"/>
          <w:rtl w:val="1"/>
          <w:lang w:val="ar-SA" w:bidi="ar-SA"/>
        </w:rPr>
        <w:t>“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 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upozor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ň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uje na v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znam v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asn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prevence doktor Nov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k. Ned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lnou sou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čá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st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Iktov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é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ho centra Nemocnice Sokolov je i n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vaznost na odd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len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rehabilitace. Z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sluhou t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é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to spolupr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ce se v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razn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zvy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 xml:space="preserve">uje 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ance pacient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ů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 xml:space="preserve">na 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ú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sp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ěš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ý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vrat do dom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c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ho prost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ed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i b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ěž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é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 xml:space="preserve">ho 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ivota. A i d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ky n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dr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ží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sokolovsk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centrum u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ž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kolik let krok s t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mi nejlep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ší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mi iktov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mi centry v Evrop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, co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ž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aktu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ln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potvrdila i obhajoba nejvy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šší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>evropsk</w:t>
      </w:r>
      <w:r>
        <w:rPr>
          <w:rStyle w:val="None"/>
          <w:rFonts w:ascii="Helvetica" w:hAnsi="Helvetica" w:hint="default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rFonts w:ascii="Helvetica" w:hAnsi="Helvetica"/>
          <w:sz w:val="20"/>
          <w:szCs w:val="20"/>
          <w:shd w:val="clear" w:color="auto" w:fill="ffffff"/>
          <w:rtl w:val="0"/>
        </w:rPr>
        <w:t xml:space="preserve">certifikace ESO.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jc w:val="left"/>
        <w:rPr>
          <w:sz w:val="20"/>
          <w:szCs w:val="2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left"/>
        <w:rPr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</w:rPr>
        <w:t>Iktov</w:t>
      </w:r>
      <w:r>
        <w:rPr>
          <w:rStyle w:val="None"/>
          <w:b w:val="1"/>
          <w:bCs w:val="1"/>
          <w:sz w:val="20"/>
          <w:szCs w:val="20"/>
          <w:rtl w:val="0"/>
          <w:lang w:val="fr-FR"/>
        </w:rPr>
        <w:t xml:space="preserve">é </w:t>
      </w:r>
      <w:r>
        <w:rPr>
          <w:rStyle w:val="None"/>
          <w:b w:val="1"/>
          <w:bCs w:val="1"/>
          <w:sz w:val="20"/>
          <w:szCs w:val="20"/>
          <w:rtl w:val="0"/>
        </w:rPr>
        <w:t>centrum Nemocnice Sokolov</w:t>
      </w:r>
      <w:r>
        <w:rPr>
          <w:sz w:val="20"/>
          <w:szCs w:val="20"/>
          <w:rtl w:val="0"/>
        </w:rPr>
        <w:t xml:space="preserve"> je jedn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 ze dvou pracovi</w:t>
      </w:r>
      <w:r>
        <w:rPr>
          <w:sz w:val="20"/>
          <w:szCs w:val="20"/>
          <w:rtl w:val="0"/>
        </w:rPr>
        <w:t xml:space="preserve">šť </w:t>
      </w:r>
      <w:r>
        <w:rPr>
          <w:sz w:val="20"/>
          <w:szCs w:val="20"/>
          <w:rtl w:val="0"/>
        </w:rPr>
        <w:t>sv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ho druhu v regionu. V roce 202</w:t>
      </w:r>
      <w:r>
        <w:rPr>
          <w:sz w:val="20"/>
          <w:szCs w:val="20"/>
          <w:rtl w:val="0"/>
        </w:rPr>
        <w:t>4</w:t>
      </w:r>
      <w:r>
        <w:rPr>
          <w:sz w:val="20"/>
          <w:szCs w:val="20"/>
          <w:rtl w:val="0"/>
        </w:rPr>
        <w:t xml:space="preserve"> 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et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 xml:space="preserve">ilo </w:t>
      </w:r>
      <w:r>
        <w:rPr>
          <w:sz w:val="20"/>
          <w:szCs w:val="20"/>
          <w:rtl w:val="0"/>
        </w:rPr>
        <w:t>v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ce ne</w:t>
      </w:r>
      <w:r>
        <w:rPr>
          <w:sz w:val="20"/>
          <w:szCs w:val="20"/>
          <w:rtl w:val="0"/>
        </w:rPr>
        <w:t xml:space="preserve">ž 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i stovky</w:t>
      </w:r>
      <w:r>
        <w:rPr>
          <w:sz w:val="20"/>
          <w:szCs w:val="20"/>
          <w:rtl w:val="0"/>
          <w:lang w:val="es-ES_tradnl"/>
        </w:rPr>
        <w:t xml:space="preserve"> pacient</w:t>
      </w:r>
      <w:r>
        <w:rPr>
          <w:sz w:val="20"/>
          <w:szCs w:val="20"/>
          <w:rtl w:val="0"/>
        </w:rPr>
        <w:t xml:space="preserve">ů </w:t>
      </w:r>
      <w:r>
        <w:rPr>
          <w:sz w:val="20"/>
          <w:szCs w:val="20"/>
          <w:rtl w:val="0"/>
        </w:rPr>
        <w:t>s akutn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mozkovou 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 xml:space="preserve">hodou, z toho </w:t>
      </w:r>
      <w:r>
        <w:rPr>
          <w:sz w:val="20"/>
          <w:szCs w:val="20"/>
          <w:rtl w:val="0"/>
        </w:rPr>
        <w:t>ve v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in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pad</w:t>
      </w:r>
      <w:r>
        <w:rPr>
          <w:sz w:val="20"/>
          <w:szCs w:val="20"/>
          <w:rtl w:val="0"/>
        </w:rPr>
        <w:t>ů š</w:t>
      </w:r>
      <w:r>
        <w:rPr>
          <w:sz w:val="20"/>
          <w:szCs w:val="20"/>
          <w:rtl w:val="0"/>
        </w:rPr>
        <w:t>lo o</w:t>
      </w:r>
      <w:r>
        <w:rPr>
          <w:sz w:val="20"/>
          <w:szCs w:val="20"/>
          <w:rtl w:val="0"/>
        </w:rPr>
        <w:t xml:space="preserve"> c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mozkovou 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hodou ischemick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ho p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vodu, tedy 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i uz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ru n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kter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mozkov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tepny. Specifick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trombolytick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éč</w:t>
      </w:r>
      <w:r>
        <w:rPr>
          <w:sz w:val="20"/>
          <w:szCs w:val="20"/>
          <w:rtl w:val="0"/>
        </w:rPr>
        <w:t xml:space="preserve">ba </w:t>
      </w:r>
      <w:r>
        <w:rPr>
          <w:sz w:val="20"/>
          <w:szCs w:val="20"/>
          <w:rtl w:val="0"/>
        </w:rPr>
        <w:t xml:space="preserve">pak </w:t>
      </w:r>
      <w:r>
        <w:rPr>
          <w:sz w:val="20"/>
          <w:szCs w:val="20"/>
          <w:rtl w:val="0"/>
        </w:rPr>
        <w:t>byla poskytnuta 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ěř </w:t>
      </w:r>
      <w:r>
        <w:rPr>
          <w:sz w:val="20"/>
          <w:szCs w:val="20"/>
          <w:rtl w:val="0"/>
        </w:rPr>
        <w:t>stovce pacient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>Iktov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 xml:space="preserve">centrum Nemocnice Sokolov </w:t>
      </w:r>
      <w:r>
        <w:rPr>
          <w:sz w:val="20"/>
          <w:szCs w:val="20"/>
          <w:rtl w:val="0"/>
        </w:rPr>
        <w:t>vzniklo v roce 2008 a od t</w:t>
      </w:r>
      <w:r>
        <w:rPr>
          <w:sz w:val="20"/>
          <w:szCs w:val="20"/>
          <w:rtl w:val="0"/>
        </w:rPr>
        <w:t xml:space="preserve">é </w:t>
      </w:r>
      <w:r>
        <w:rPr>
          <w:sz w:val="20"/>
          <w:szCs w:val="20"/>
          <w:rtl w:val="0"/>
        </w:rPr>
        <w:t xml:space="preserve">doby </w:t>
      </w:r>
      <w:r>
        <w:rPr>
          <w:sz w:val="20"/>
          <w:szCs w:val="20"/>
          <w:rtl w:val="0"/>
        </w:rPr>
        <w:t xml:space="preserve">velmi 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zce spolupracuje tak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it-IT"/>
        </w:rPr>
        <w:t>s dal</w:t>
      </w:r>
      <w:r>
        <w:rPr>
          <w:sz w:val="20"/>
          <w:szCs w:val="20"/>
          <w:rtl w:val="0"/>
        </w:rPr>
        <w:t>ší</w:t>
      </w:r>
      <w:r>
        <w:rPr>
          <w:sz w:val="20"/>
          <w:szCs w:val="20"/>
          <w:rtl w:val="0"/>
        </w:rPr>
        <w:t>mi specializovan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mi pracovi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ti, jako je FN Plze</w:t>
      </w:r>
      <w:r>
        <w:rPr>
          <w:sz w:val="20"/>
          <w:szCs w:val="20"/>
          <w:rtl w:val="0"/>
        </w:rPr>
        <w:t>ň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VN St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ovice nebo FN Motol, nap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klad 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i realizaci mechanick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trombektomie a n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kter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ch dal</w:t>
      </w:r>
      <w:r>
        <w:rPr>
          <w:sz w:val="20"/>
          <w:szCs w:val="20"/>
          <w:rtl w:val="0"/>
        </w:rPr>
        <w:t>ší</w:t>
      </w:r>
      <w:r>
        <w:rPr>
          <w:sz w:val="20"/>
          <w:szCs w:val="20"/>
          <w:rtl w:val="0"/>
        </w:rPr>
        <w:t>ch vysoce specializovan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  <w:lang w:val="de-DE"/>
        </w:rPr>
        <w:t>ch v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konech. Krom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akutn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iktov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éč</w:t>
      </w:r>
      <w:r>
        <w:rPr>
          <w:sz w:val="20"/>
          <w:szCs w:val="20"/>
          <w:rtl w:val="0"/>
        </w:rPr>
        <w:t>e poskytuje odd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len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sv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  <w:lang w:val="es-ES_tradnl"/>
        </w:rPr>
        <w:t>m pacient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m i slu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  <w:lang w:val="it-IT"/>
        </w:rPr>
        <w:t>by neurosonografick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it-IT"/>
        </w:rPr>
        <w:t>laborato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 a cerebrovaskul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rn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poradnu s nadregion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sobnost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-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left"/>
        <w:rPr>
          <w:rStyle w:val="None"/>
          <w:sz w:val="18"/>
          <w:szCs w:val="18"/>
        </w:rPr>
      </w:pPr>
      <w:r>
        <w:rPr>
          <w:rStyle w:val="None"/>
          <w:b w:val="1"/>
          <w:bCs w:val="1"/>
          <w:sz w:val="18"/>
          <w:szCs w:val="18"/>
          <w:rtl w:val="0"/>
        </w:rPr>
        <w:t>Nemocnice Sokolov</w:t>
      </w:r>
      <w:r>
        <w:rPr>
          <w:sz w:val="18"/>
          <w:szCs w:val="18"/>
          <w:rtl w:val="0"/>
        </w:rPr>
        <w:t xml:space="preserve"> vznikla jako m</w:t>
      </w:r>
      <w:r>
        <w:rPr>
          <w:sz w:val="18"/>
          <w:szCs w:val="18"/>
          <w:rtl w:val="0"/>
        </w:rPr>
        <w:t>ě</w:t>
      </w:r>
      <w:r>
        <w:rPr>
          <w:sz w:val="18"/>
          <w:szCs w:val="18"/>
          <w:rtl w:val="0"/>
        </w:rPr>
        <w:t>stsk</w:t>
      </w:r>
      <w:r>
        <w:rPr>
          <w:sz w:val="18"/>
          <w:szCs w:val="18"/>
          <w:rtl w:val="0"/>
          <w:lang w:val="fr-FR"/>
        </w:rPr>
        <w:t xml:space="preserve">é </w:t>
      </w:r>
      <w:r>
        <w:rPr>
          <w:sz w:val="18"/>
          <w:szCs w:val="18"/>
          <w:rtl w:val="0"/>
        </w:rPr>
        <w:t>zdravotnick</w:t>
      </w:r>
      <w:r>
        <w:rPr>
          <w:sz w:val="18"/>
          <w:szCs w:val="18"/>
          <w:rtl w:val="0"/>
          <w:lang w:val="fr-FR"/>
        </w:rPr>
        <w:t xml:space="preserve">é </w:t>
      </w:r>
      <w:r>
        <w:rPr>
          <w:sz w:val="18"/>
          <w:szCs w:val="18"/>
          <w:rtl w:val="0"/>
        </w:rPr>
        <w:t>za</w:t>
      </w:r>
      <w:r>
        <w:rPr>
          <w:sz w:val="18"/>
          <w:szCs w:val="18"/>
          <w:rtl w:val="0"/>
        </w:rPr>
        <w:t>ří</w:t>
      </w:r>
      <w:r>
        <w:rPr>
          <w:sz w:val="18"/>
          <w:szCs w:val="18"/>
          <w:rtl w:val="0"/>
        </w:rPr>
        <w:t>zen</w:t>
      </w:r>
      <w:r>
        <w:rPr>
          <w:sz w:val="18"/>
          <w:szCs w:val="18"/>
          <w:rtl w:val="0"/>
        </w:rPr>
        <w:t xml:space="preserve">í </w:t>
      </w:r>
      <w:r>
        <w:rPr>
          <w:sz w:val="18"/>
          <w:szCs w:val="18"/>
          <w:rtl w:val="0"/>
        </w:rPr>
        <w:t>v roce 1846. Ji</w:t>
      </w:r>
      <w:r>
        <w:rPr>
          <w:sz w:val="18"/>
          <w:szCs w:val="18"/>
          <w:rtl w:val="0"/>
        </w:rPr>
        <w:t xml:space="preserve">ž </w:t>
      </w:r>
      <w:r>
        <w:rPr>
          <w:sz w:val="18"/>
          <w:szCs w:val="18"/>
          <w:rtl w:val="0"/>
        </w:rPr>
        <w:t>v roce 1911 ji ale, z kapacitn</w:t>
      </w:r>
      <w:r>
        <w:rPr>
          <w:sz w:val="18"/>
          <w:szCs w:val="18"/>
          <w:rtl w:val="0"/>
        </w:rPr>
        <w:t>í</w:t>
      </w:r>
      <w:r>
        <w:rPr>
          <w:sz w:val="18"/>
          <w:szCs w:val="18"/>
          <w:rtl w:val="0"/>
          <w:lang w:val="de-DE"/>
        </w:rPr>
        <w:t>ch d</w:t>
      </w:r>
      <w:r>
        <w:rPr>
          <w:sz w:val="18"/>
          <w:szCs w:val="18"/>
          <w:rtl w:val="0"/>
        </w:rPr>
        <w:t>ů</w:t>
      </w:r>
      <w:r>
        <w:rPr>
          <w:sz w:val="18"/>
          <w:szCs w:val="18"/>
          <w:rtl w:val="0"/>
        </w:rPr>
        <w:t>vod</w:t>
      </w:r>
      <w:r>
        <w:rPr>
          <w:sz w:val="18"/>
          <w:szCs w:val="18"/>
          <w:rtl w:val="0"/>
        </w:rPr>
        <w:t>ů</w:t>
      </w:r>
      <w:r>
        <w:rPr>
          <w:sz w:val="18"/>
          <w:szCs w:val="18"/>
          <w:rtl w:val="0"/>
        </w:rPr>
        <w:t>, nahradila nemocnice nov</w:t>
      </w:r>
      <w:r>
        <w:rPr>
          <w:sz w:val="18"/>
          <w:szCs w:val="18"/>
          <w:rtl w:val="0"/>
        </w:rPr>
        <w:t>á</w:t>
      </w:r>
      <w:r>
        <w:rPr>
          <w:sz w:val="18"/>
          <w:szCs w:val="18"/>
          <w:rtl w:val="0"/>
        </w:rPr>
        <w:t>, vybudovan</w:t>
      </w:r>
      <w:r>
        <w:rPr>
          <w:sz w:val="18"/>
          <w:szCs w:val="18"/>
          <w:rtl w:val="0"/>
        </w:rPr>
        <w:t xml:space="preserve">á </w:t>
      </w:r>
      <w:r>
        <w:rPr>
          <w:sz w:val="18"/>
          <w:szCs w:val="18"/>
          <w:rtl w:val="0"/>
        </w:rPr>
        <w:t>na vrchu Hart, kter</w:t>
      </w:r>
      <w:r>
        <w:rPr>
          <w:sz w:val="18"/>
          <w:szCs w:val="18"/>
          <w:rtl w:val="0"/>
        </w:rPr>
        <w:t xml:space="preserve">á </w:t>
      </w:r>
      <w:r>
        <w:rPr>
          <w:sz w:val="18"/>
          <w:szCs w:val="18"/>
          <w:rtl w:val="0"/>
        </w:rPr>
        <w:t>se zde nach</w:t>
      </w:r>
      <w:r>
        <w:rPr>
          <w:sz w:val="18"/>
          <w:szCs w:val="18"/>
          <w:rtl w:val="0"/>
        </w:rPr>
        <w:t>á</w:t>
      </w:r>
      <w:r>
        <w:rPr>
          <w:sz w:val="18"/>
          <w:szCs w:val="18"/>
          <w:rtl w:val="0"/>
        </w:rPr>
        <w:t>z</w:t>
      </w:r>
      <w:r>
        <w:rPr>
          <w:sz w:val="18"/>
          <w:szCs w:val="18"/>
          <w:rtl w:val="0"/>
        </w:rPr>
        <w:t xml:space="preserve">í </w:t>
      </w:r>
      <w:r>
        <w:rPr>
          <w:sz w:val="18"/>
          <w:szCs w:val="18"/>
          <w:rtl w:val="0"/>
        </w:rPr>
        <w:t>dosud. Dnes pat</w:t>
      </w:r>
      <w:r>
        <w:rPr>
          <w:sz w:val="18"/>
          <w:szCs w:val="18"/>
          <w:rtl w:val="0"/>
        </w:rPr>
        <w:t xml:space="preserve">ří </w:t>
      </w:r>
      <w:r>
        <w:rPr>
          <w:sz w:val="18"/>
          <w:szCs w:val="18"/>
          <w:rtl w:val="0"/>
        </w:rPr>
        <w:t>Nemocnice Sokolov mezi p</w:t>
      </w:r>
      <w:r>
        <w:rPr>
          <w:sz w:val="18"/>
          <w:szCs w:val="18"/>
          <w:rtl w:val="0"/>
        </w:rPr>
        <w:t>á</w:t>
      </w:r>
      <w:r>
        <w:rPr>
          <w:sz w:val="18"/>
          <w:szCs w:val="18"/>
          <w:rtl w:val="0"/>
        </w:rPr>
        <w:t>te</w:t>
      </w:r>
      <w:r>
        <w:rPr>
          <w:sz w:val="18"/>
          <w:szCs w:val="18"/>
          <w:rtl w:val="0"/>
        </w:rPr>
        <w:t>ř</w:t>
      </w:r>
      <w:r>
        <w:rPr>
          <w:sz w:val="18"/>
          <w:szCs w:val="18"/>
          <w:rtl w:val="0"/>
        </w:rPr>
        <w:t>n</w:t>
      </w:r>
      <w:r>
        <w:rPr>
          <w:sz w:val="18"/>
          <w:szCs w:val="18"/>
          <w:rtl w:val="0"/>
        </w:rPr>
        <w:t xml:space="preserve">í </w:t>
      </w:r>
      <w:r>
        <w:rPr>
          <w:sz w:val="18"/>
          <w:szCs w:val="18"/>
          <w:rtl w:val="0"/>
        </w:rPr>
        <w:t>zdravotnick</w:t>
      </w:r>
      <w:r>
        <w:rPr>
          <w:sz w:val="18"/>
          <w:szCs w:val="18"/>
          <w:rtl w:val="0"/>
        </w:rPr>
        <w:t xml:space="preserve">á </w:t>
      </w:r>
      <w:r>
        <w:rPr>
          <w:sz w:val="18"/>
          <w:szCs w:val="18"/>
          <w:rtl w:val="0"/>
        </w:rPr>
        <w:t>za</w:t>
      </w:r>
      <w:r>
        <w:rPr>
          <w:sz w:val="18"/>
          <w:szCs w:val="18"/>
          <w:rtl w:val="0"/>
        </w:rPr>
        <w:t>ří</w:t>
      </w:r>
      <w:r>
        <w:rPr>
          <w:sz w:val="18"/>
          <w:szCs w:val="18"/>
          <w:rtl w:val="0"/>
        </w:rPr>
        <w:t>zen</w:t>
      </w:r>
      <w:r>
        <w:rPr>
          <w:sz w:val="18"/>
          <w:szCs w:val="18"/>
          <w:rtl w:val="0"/>
        </w:rPr>
        <w:t xml:space="preserve">í </w:t>
      </w:r>
      <w:r>
        <w:rPr>
          <w:sz w:val="18"/>
          <w:szCs w:val="18"/>
          <w:rtl w:val="0"/>
        </w:rPr>
        <w:t>v Karlovarsk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</w:rPr>
        <w:t>m kraji a poskytuje jak akutn</w:t>
      </w:r>
      <w:r>
        <w:rPr>
          <w:sz w:val="18"/>
          <w:szCs w:val="18"/>
          <w:rtl w:val="0"/>
        </w:rPr>
        <w:t>í</w:t>
      </w:r>
      <w:r>
        <w:rPr>
          <w:sz w:val="18"/>
          <w:szCs w:val="18"/>
          <w:rtl w:val="0"/>
        </w:rPr>
        <w:t>, tak pl</w:t>
      </w:r>
      <w:r>
        <w:rPr>
          <w:sz w:val="18"/>
          <w:szCs w:val="18"/>
          <w:rtl w:val="0"/>
        </w:rPr>
        <w:t>á</w:t>
      </w:r>
      <w:r>
        <w:rPr>
          <w:sz w:val="18"/>
          <w:szCs w:val="18"/>
          <w:rtl w:val="0"/>
        </w:rPr>
        <w:t>novanou p</w:t>
      </w:r>
      <w:r>
        <w:rPr>
          <w:sz w:val="18"/>
          <w:szCs w:val="18"/>
          <w:rtl w:val="0"/>
        </w:rPr>
        <w:t>éč</w:t>
      </w:r>
      <w:r>
        <w:rPr>
          <w:sz w:val="18"/>
          <w:szCs w:val="18"/>
          <w:rtl w:val="0"/>
        </w:rPr>
        <w:t xml:space="preserve">i v </w:t>
      </w:r>
      <w:r>
        <w:rPr>
          <w:sz w:val="18"/>
          <w:szCs w:val="18"/>
          <w:rtl w:val="0"/>
        </w:rPr>
        <w:t>š</w:t>
      </w:r>
      <w:r>
        <w:rPr>
          <w:sz w:val="18"/>
          <w:szCs w:val="18"/>
          <w:rtl w:val="0"/>
        </w:rPr>
        <w:t>irok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</w:rPr>
        <w:t>m rozsahu, od z</w:t>
      </w:r>
      <w:r>
        <w:rPr>
          <w:sz w:val="18"/>
          <w:szCs w:val="18"/>
          <w:rtl w:val="0"/>
        </w:rPr>
        <w:t>á</w:t>
      </w:r>
      <w:r>
        <w:rPr>
          <w:sz w:val="18"/>
          <w:szCs w:val="18"/>
          <w:rtl w:val="0"/>
        </w:rPr>
        <w:t>kladn</w:t>
      </w:r>
      <w:r>
        <w:rPr>
          <w:sz w:val="18"/>
          <w:szCs w:val="18"/>
          <w:rtl w:val="0"/>
        </w:rPr>
        <w:t>í</w:t>
      </w:r>
      <w:r>
        <w:rPr>
          <w:sz w:val="18"/>
          <w:szCs w:val="18"/>
          <w:rtl w:val="0"/>
        </w:rPr>
        <w:t>ch obor</w:t>
      </w:r>
      <w:r>
        <w:rPr>
          <w:sz w:val="18"/>
          <w:szCs w:val="18"/>
          <w:rtl w:val="0"/>
        </w:rPr>
        <w:t xml:space="preserve">ů </w:t>
      </w:r>
      <w:r>
        <w:rPr>
          <w:sz w:val="18"/>
          <w:szCs w:val="18"/>
          <w:rtl w:val="0"/>
        </w:rPr>
        <w:t>a</w:t>
      </w:r>
      <w:r>
        <w:rPr>
          <w:sz w:val="18"/>
          <w:szCs w:val="18"/>
          <w:rtl w:val="0"/>
        </w:rPr>
        <w:t xml:space="preserve">ž </w:t>
      </w:r>
      <w:r>
        <w:rPr>
          <w:sz w:val="18"/>
          <w:szCs w:val="18"/>
          <w:rtl w:val="0"/>
        </w:rPr>
        <w:t>po specializovanou o</w:t>
      </w:r>
      <w:r>
        <w:rPr>
          <w:sz w:val="18"/>
          <w:szCs w:val="18"/>
          <w:rtl w:val="0"/>
        </w:rPr>
        <w:t>č</w:t>
      </w:r>
      <w:r>
        <w:rPr>
          <w:sz w:val="18"/>
          <w:szCs w:val="18"/>
          <w:rtl w:val="0"/>
        </w:rPr>
        <w:t>n</w:t>
      </w:r>
      <w:r>
        <w:rPr>
          <w:sz w:val="18"/>
          <w:szCs w:val="18"/>
          <w:rtl w:val="0"/>
        </w:rPr>
        <w:t xml:space="preserve">í </w:t>
      </w:r>
      <w:r>
        <w:rPr>
          <w:sz w:val="18"/>
          <w:szCs w:val="18"/>
          <w:rtl w:val="0"/>
        </w:rPr>
        <w:t>kliniku.</w:t>
      </w:r>
      <w:r>
        <w:rPr>
          <w:sz w:val="18"/>
          <w:szCs w:val="18"/>
          <w:rtl w:val="0"/>
        </w:rPr>
        <w:t xml:space="preserve"> </w:t>
      </w:r>
      <w:r>
        <w:rPr>
          <w:sz w:val="18"/>
          <w:szCs w:val="18"/>
          <w:rtl w:val="0"/>
        </w:rPr>
        <w:t>Od roku 2017 je nemocnice sou</w:t>
      </w:r>
      <w:r>
        <w:rPr>
          <w:sz w:val="18"/>
          <w:szCs w:val="18"/>
          <w:rtl w:val="0"/>
        </w:rPr>
        <w:t>čá</w:t>
      </w:r>
      <w:r>
        <w:rPr>
          <w:sz w:val="18"/>
          <w:szCs w:val="18"/>
          <w:rtl w:val="0"/>
        </w:rPr>
        <w:t>st</w:t>
      </w:r>
      <w:r>
        <w:rPr>
          <w:sz w:val="18"/>
          <w:szCs w:val="18"/>
          <w:rtl w:val="0"/>
        </w:rPr>
        <w:t xml:space="preserve">í </w:t>
      </w:r>
      <w:r>
        <w:rPr>
          <w:sz w:val="18"/>
          <w:szCs w:val="18"/>
          <w:rtl w:val="0"/>
        </w:rPr>
        <w:t>skupiny Penta Hospitals CZ.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</w:pPr>
      <w:r>
        <w:rPr>
          <w:rStyle w:val="None"/>
          <w:sz w:val="18"/>
          <w:szCs w:val="18"/>
          <w:rtl w:val="0"/>
        </w:rPr>
        <w:t xml:space="preserve">Skupina </w:t>
      </w:r>
      <w:r>
        <w:rPr>
          <w:rStyle w:val="None"/>
          <w:b w:val="1"/>
          <w:bCs w:val="1"/>
          <w:sz w:val="18"/>
          <w:szCs w:val="18"/>
          <w:rtl w:val="0"/>
          <w:lang w:val="en-US"/>
        </w:rPr>
        <w:t>Penta Hospitals CZ</w:t>
      </w:r>
      <w:r>
        <w:rPr>
          <w:rStyle w:val="None"/>
          <w:sz w:val="18"/>
          <w:szCs w:val="18"/>
          <w:rtl w:val="0"/>
        </w:rPr>
        <w:t xml:space="preserve"> je sou</w:t>
      </w:r>
      <w:r>
        <w:rPr>
          <w:rStyle w:val="None"/>
          <w:sz w:val="18"/>
          <w:szCs w:val="18"/>
          <w:rtl w:val="0"/>
        </w:rPr>
        <w:t>čá</w:t>
      </w:r>
      <w:r>
        <w:rPr>
          <w:rStyle w:val="None"/>
          <w:sz w:val="18"/>
          <w:szCs w:val="18"/>
          <w:rtl w:val="0"/>
        </w:rPr>
        <w:t>st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nejv</w:t>
      </w:r>
      <w:r>
        <w:rPr>
          <w:rStyle w:val="None"/>
          <w:sz w:val="18"/>
          <w:szCs w:val="18"/>
          <w:rtl w:val="0"/>
        </w:rPr>
        <w:t>ě</w:t>
      </w:r>
      <w:r>
        <w:rPr>
          <w:rStyle w:val="None"/>
          <w:sz w:val="18"/>
          <w:szCs w:val="18"/>
          <w:rtl w:val="0"/>
        </w:rPr>
        <w:t>t</w:t>
      </w:r>
      <w:r>
        <w:rPr>
          <w:rStyle w:val="None"/>
          <w:sz w:val="18"/>
          <w:szCs w:val="18"/>
          <w:rtl w:val="0"/>
        </w:rPr>
        <w:t>ší</w:t>
      </w:r>
      <w:r>
        <w:rPr>
          <w:rStyle w:val="None"/>
          <w:sz w:val="18"/>
          <w:szCs w:val="18"/>
          <w:rtl w:val="0"/>
        </w:rPr>
        <w:t>ho st</w:t>
      </w:r>
      <w:r>
        <w:rPr>
          <w:rStyle w:val="None"/>
          <w:sz w:val="18"/>
          <w:szCs w:val="18"/>
          <w:rtl w:val="0"/>
        </w:rPr>
        <w:t>ř</w:t>
      </w:r>
      <w:r>
        <w:rPr>
          <w:rStyle w:val="None"/>
          <w:sz w:val="18"/>
          <w:szCs w:val="18"/>
          <w:rtl w:val="0"/>
        </w:rPr>
        <w:t>edoevropsk</w:t>
      </w:r>
      <w:r>
        <w:rPr>
          <w:rStyle w:val="None"/>
          <w:sz w:val="18"/>
          <w:szCs w:val="18"/>
          <w:rtl w:val="0"/>
          <w:lang w:val="en-US"/>
        </w:rPr>
        <w:t>é</w:t>
      </w:r>
      <w:r>
        <w:rPr>
          <w:rStyle w:val="None"/>
          <w:sz w:val="18"/>
          <w:szCs w:val="18"/>
          <w:rtl w:val="0"/>
        </w:rPr>
        <w:t>ho zdravotnick</w:t>
      </w:r>
      <w:r>
        <w:rPr>
          <w:rStyle w:val="None"/>
          <w:sz w:val="18"/>
          <w:szCs w:val="18"/>
          <w:rtl w:val="0"/>
          <w:lang w:val="en-US"/>
        </w:rPr>
        <w:t>é</w:t>
      </w:r>
      <w:r>
        <w:rPr>
          <w:rStyle w:val="None"/>
          <w:sz w:val="18"/>
          <w:szCs w:val="18"/>
          <w:rtl w:val="0"/>
        </w:rPr>
        <w:t xml:space="preserve">ho holdingu Penta Hospitals </w:t>
      </w:r>
      <w:r>
        <w:rPr>
          <w:rStyle w:val="None"/>
          <w:sz w:val="18"/>
          <w:szCs w:val="18"/>
          <w:rtl w:val="0"/>
          <w:lang w:val="en-US"/>
        </w:rPr>
        <w:t xml:space="preserve">International. V </w:t>
      </w:r>
      <w:r>
        <w:rPr>
          <w:rStyle w:val="None"/>
          <w:sz w:val="18"/>
          <w:szCs w:val="18"/>
          <w:rtl w:val="0"/>
        </w:rPr>
        <w:t>Č</w:t>
      </w:r>
      <w:r>
        <w:rPr>
          <w:rStyle w:val="None"/>
          <w:sz w:val="18"/>
          <w:szCs w:val="18"/>
          <w:rtl w:val="0"/>
        </w:rPr>
        <w:t>esk</w:t>
      </w:r>
      <w:r>
        <w:rPr>
          <w:rStyle w:val="None"/>
          <w:sz w:val="18"/>
          <w:szCs w:val="18"/>
          <w:rtl w:val="0"/>
          <w:lang w:val="en-US"/>
        </w:rPr>
        <w:t xml:space="preserve">é </w:t>
      </w:r>
      <w:r>
        <w:rPr>
          <w:rStyle w:val="None"/>
          <w:sz w:val="18"/>
          <w:szCs w:val="18"/>
          <w:rtl w:val="0"/>
        </w:rPr>
        <w:t>republice Penta Hospitals CZ provozuje celkem 11 nemocnic akutn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i n</w:t>
      </w:r>
      <w:r>
        <w:rPr>
          <w:rStyle w:val="None"/>
          <w:sz w:val="18"/>
          <w:szCs w:val="18"/>
          <w:rtl w:val="0"/>
        </w:rPr>
        <w:t>á</w:t>
      </w:r>
      <w:r>
        <w:rPr>
          <w:rStyle w:val="None"/>
          <w:sz w:val="18"/>
          <w:szCs w:val="18"/>
          <w:rtl w:val="0"/>
        </w:rPr>
        <w:t>sledn</w:t>
      </w:r>
      <w:r>
        <w:rPr>
          <w:rStyle w:val="None"/>
          <w:sz w:val="18"/>
          <w:szCs w:val="18"/>
          <w:rtl w:val="0"/>
          <w:lang w:val="fr-FR"/>
        </w:rPr>
        <w:t xml:space="preserve">é </w:t>
      </w:r>
      <w:r>
        <w:rPr>
          <w:rStyle w:val="None"/>
          <w:sz w:val="18"/>
          <w:szCs w:val="18"/>
          <w:rtl w:val="0"/>
        </w:rPr>
        <w:t>p</w:t>
      </w:r>
      <w:r>
        <w:rPr>
          <w:rStyle w:val="None"/>
          <w:sz w:val="18"/>
          <w:szCs w:val="18"/>
          <w:rtl w:val="0"/>
        </w:rPr>
        <w:t>éč</w:t>
      </w:r>
      <w:r>
        <w:rPr>
          <w:rStyle w:val="None"/>
          <w:sz w:val="18"/>
          <w:szCs w:val="18"/>
          <w:rtl w:val="0"/>
        </w:rPr>
        <w:t>e a pod zna</w:t>
      </w:r>
      <w:r>
        <w:rPr>
          <w:rStyle w:val="None"/>
          <w:sz w:val="18"/>
          <w:szCs w:val="18"/>
          <w:rtl w:val="0"/>
        </w:rPr>
        <w:t>č</w:t>
      </w:r>
      <w:r>
        <w:rPr>
          <w:rStyle w:val="None"/>
          <w:sz w:val="18"/>
          <w:szCs w:val="18"/>
          <w:rtl w:val="0"/>
        </w:rPr>
        <w:t xml:space="preserve">kou </w:t>
      </w:r>
      <w:r>
        <w:rPr>
          <w:rStyle w:val="None"/>
          <w:sz w:val="18"/>
          <w:szCs w:val="18"/>
          <w:rtl w:val="0"/>
          <w:lang w:val="en-US"/>
        </w:rPr>
        <w:t>ALZHEIMER HOME s</w:t>
      </w:r>
      <w:r>
        <w:rPr>
          <w:rStyle w:val="None"/>
          <w:sz w:val="18"/>
          <w:szCs w:val="18"/>
          <w:rtl w:val="0"/>
        </w:rPr>
        <w:t xml:space="preserve">íť </w:t>
      </w:r>
      <w:r>
        <w:rPr>
          <w:rStyle w:val="None"/>
          <w:sz w:val="18"/>
          <w:szCs w:val="18"/>
          <w:rtl w:val="0"/>
        </w:rPr>
        <w:t>53</w:t>
      </w:r>
      <w:r>
        <w:rPr>
          <w:rStyle w:val="None"/>
          <w:sz w:val="18"/>
          <w:szCs w:val="18"/>
          <w:rtl w:val="0"/>
        </w:rPr>
        <w:t xml:space="preserve"> specializovan</w:t>
      </w:r>
      <w:r>
        <w:rPr>
          <w:rStyle w:val="None"/>
          <w:sz w:val="18"/>
          <w:szCs w:val="18"/>
          <w:rtl w:val="0"/>
        </w:rPr>
        <w:t>ý</w:t>
      </w:r>
      <w:r>
        <w:rPr>
          <w:rStyle w:val="None"/>
          <w:sz w:val="18"/>
          <w:szCs w:val="18"/>
          <w:rtl w:val="0"/>
          <w:lang w:val="en-US"/>
        </w:rPr>
        <w:t>ch center p</w:t>
      </w:r>
      <w:r>
        <w:rPr>
          <w:rStyle w:val="None"/>
          <w:sz w:val="18"/>
          <w:szCs w:val="18"/>
          <w:rtl w:val="0"/>
        </w:rPr>
        <w:t>éč</w:t>
      </w:r>
      <w:r>
        <w:rPr>
          <w:rStyle w:val="None"/>
          <w:sz w:val="18"/>
          <w:szCs w:val="18"/>
          <w:rtl w:val="0"/>
        </w:rPr>
        <w:t>e o pacienty s Alzheimerovou chorobou. D</w:t>
      </w:r>
      <w:r>
        <w:rPr>
          <w:rStyle w:val="None"/>
          <w:sz w:val="18"/>
          <w:szCs w:val="18"/>
          <w:rtl w:val="0"/>
        </w:rPr>
        <w:t>á</w:t>
      </w:r>
      <w:r>
        <w:rPr>
          <w:rStyle w:val="None"/>
          <w:sz w:val="18"/>
          <w:szCs w:val="18"/>
          <w:rtl w:val="0"/>
        </w:rPr>
        <w:t>le zahrnuje tak</w:t>
      </w:r>
      <w:r>
        <w:rPr>
          <w:rStyle w:val="None"/>
          <w:sz w:val="18"/>
          <w:szCs w:val="18"/>
          <w:rtl w:val="0"/>
          <w:lang w:val="fr-FR"/>
        </w:rPr>
        <w:t xml:space="preserve">é </w:t>
      </w:r>
      <w:r>
        <w:rPr>
          <w:rStyle w:val="None"/>
          <w:sz w:val="18"/>
          <w:szCs w:val="18"/>
          <w:rtl w:val="0"/>
        </w:rPr>
        <w:t>des</w:t>
      </w:r>
      <w:r>
        <w:rPr>
          <w:rStyle w:val="None"/>
          <w:sz w:val="18"/>
          <w:szCs w:val="18"/>
          <w:rtl w:val="0"/>
        </w:rPr>
        <w:t>í</w:t>
      </w:r>
      <w:r>
        <w:rPr>
          <w:rStyle w:val="None"/>
          <w:sz w:val="18"/>
          <w:szCs w:val="18"/>
          <w:rtl w:val="0"/>
        </w:rPr>
        <w:t>tky ambulanc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praktick</w:t>
      </w:r>
      <w:r>
        <w:rPr>
          <w:rStyle w:val="None"/>
          <w:sz w:val="18"/>
          <w:szCs w:val="18"/>
          <w:rtl w:val="0"/>
        </w:rPr>
        <w:t>ý</w:t>
      </w:r>
      <w:r>
        <w:rPr>
          <w:rStyle w:val="None"/>
          <w:sz w:val="18"/>
          <w:szCs w:val="18"/>
          <w:rtl w:val="0"/>
          <w:lang w:val="en-US"/>
        </w:rPr>
        <w:t xml:space="preserve">ch </w:t>
      </w:r>
      <w:r>
        <w:rPr>
          <w:rStyle w:val="None"/>
          <w:sz w:val="18"/>
          <w:szCs w:val="18"/>
          <w:rtl w:val="0"/>
        </w:rPr>
        <w:t>a specializovan</w:t>
      </w:r>
      <w:r>
        <w:rPr>
          <w:rStyle w:val="None"/>
          <w:sz w:val="18"/>
          <w:szCs w:val="18"/>
          <w:rtl w:val="0"/>
        </w:rPr>
        <w:t>ý</w:t>
      </w:r>
      <w:r>
        <w:rPr>
          <w:rStyle w:val="None"/>
          <w:sz w:val="18"/>
          <w:szCs w:val="18"/>
          <w:rtl w:val="0"/>
          <w:lang w:val="en-US"/>
        </w:rPr>
        <w:t>ch l</w:t>
      </w:r>
      <w:r>
        <w:rPr>
          <w:rStyle w:val="None"/>
          <w:sz w:val="18"/>
          <w:szCs w:val="18"/>
          <w:rtl w:val="0"/>
          <w:lang w:val="en-US"/>
        </w:rPr>
        <w:t>é</w:t>
      </w:r>
      <w:r>
        <w:rPr>
          <w:rStyle w:val="None"/>
          <w:sz w:val="18"/>
          <w:szCs w:val="18"/>
          <w:rtl w:val="0"/>
        </w:rPr>
        <w:t>ka</w:t>
      </w:r>
      <w:r>
        <w:rPr>
          <w:rStyle w:val="None"/>
          <w:sz w:val="18"/>
          <w:szCs w:val="18"/>
          <w:rtl w:val="0"/>
        </w:rPr>
        <w:t xml:space="preserve">řů </w:t>
      </w:r>
      <w:r>
        <w:rPr>
          <w:rStyle w:val="None"/>
          <w:sz w:val="18"/>
          <w:szCs w:val="18"/>
          <w:rtl w:val="0"/>
        </w:rPr>
        <w:t>po cel</w:t>
      </w:r>
      <w:r>
        <w:rPr>
          <w:rStyle w:val="None"/>
          <w:sz w:val="18"/>
          <w:szCs w:val="18"/>
          <w:rtl w:val="0"/>
          <w:lang w:val="en-US"/>
        </w:rPr>
        <w:t>é</w:t>
      </w:r>
      <w:r>
        <w:rPr>
          <w:rStyle w:val="None"/>
          <w:sz w:val="18"/>
          <w:szCs w:val="18"/>
          <w:rtl w:val="0"/>
        </w:rPr>
        <w:t xml:space="preserve">m </w:t>
      </w:r>
      <w:r>
        <w:rPr>
          <w:rStyle w:val="None"/>
          <w:sz w:val="18"/>
          <w:szCs w:val="18"/>
          <w:rtl w:val="0"/>
        </w:rPr>
        <w:t>Č</w:t>
      </w:r>
      <w:r>
        <w:rPr>
          <w:rStyle w:val="None"/>
          <w:sz w:val="18"/>
          <w:szCs w:val="18"/>
          <w:rtl w:val="0"/>
        </w:rPr>
        <w:t>esku nebo dom</w:t>
      </w:r>
      <w:r>
        <w:rPr>
          <w:rStyle w:val="None"/>
          <w:sz w:val="18"/>
          <w:szCs w:val="18"/>
          <w:rtl w:val="0"/>
        </w:rPr>
        <w:t>á</w:t>
      </w:r>
      <w:r>
        <w:rPr>
          <w:rStyle w:val="None"/>
          <w:sz w:val="18"/>
          <w:szCs w:val="18"/>
          <w:rtl w:val="0"/>
        </w:rPr>
        <w:t>c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zdravotn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p</w:t>
      </w:r>
      <w:r>
        <w:rPr>
          <w:rStyle w:val="None"/>
          <w:sz w:val="18"/>
          <w:szCs w:val="18"/>
          <w:rtl w:val="0"/>
        </w:rPr>
        <w:t>éč</w:t>
      </w:r>
      <w:r>
        <w:rPr>
          <w:rStyle w:val="None"/>
          <w:sz w:val="18"/>
          <w:szCs w:val="18"/>
          <w:rtl w:val="0"/>
          <w:lang w:val="en-US"/>
        </w:rPr>
        <w:t xml:space="preserve">i. </w:t>
      </w:r>
      <w:r>
        <w:rPr>
          <w:rStyle w:val="None"/>
          <w:sz w:val="18"/>
          <w:szCs w:val="18"/>
          <w:rtl w:val="0"/>
        </w:rPr>
        <w:t>Skupina m</w:t>
      </w:r>
      <w:r>
        <w:rPr>
          <w:rStyle w:val="None"/>
          <w:sz w:val="18"/>
          <w:szCs w:val="18"/>
          <w:rtl w:val="0"/>
        </w:rPr>
        <w:t xml:space="preserve">á </w:t>
      </w:r>
      <w:r>
        <w:rPr>
          <w:rStyle w:val="None"/>
          <w:sz w:val="18"/>
          <w:szCs w:val="18"/>
          <w:rtl w:val="0"/>
        </w:rPr>
        <w:t>p</w:t>
      </w:r>
      <w:r>
        <w:rPr>
          <w:rStyle w:val="None"/>
          <w:sz w:val="18"/>
          <w:szCs w:val="18"/>
          <w:rtl w:val="0"/>
        </w:rPr>
        <w:t>ř</w:t>
      </w:r>
      <w:r>
        <w:rPr>
          <w:rStyle w:val="None"/>
          <w:sz w:val="18"/>
          <w:szCs w:val="18"/>
          <w:rtl w:val="0"/>
          <w:lang w:val="en-US"/>
        </w:rPr>
        <w:t xml:space="preserve">es </w:t>
      </w:r>
      <w:r>
        <w:rPr>
          <w:rStyle w:val="None"/>
          <w:sz w:val="18"/>
          <w:szCs w:val="18"/>
          <w:rtl w:val="0"/>
        </w:rPr>
        <w:t>p</w:t>
      </w:r>
      <w:r>
        <w:rPr>
          <w:rStyle w:val="None"/>
          <w:sz w:val="18"/>
          <w:szCs w:val="18"/>
          <w:rtl w:val="0"/>
        </w:rPr>
        <w:t>ě</w:t>
      </w:r>
      <w:r>
        <w:rPr>
          <w:rStyle w:val="None"/>
          <w:sz w:val="18"/>
          <w:szCs w:val="18"/>
          <w:rtl w:val="0"/>
        </w:rPr>
        <w:t>t tis</w:t>
      </w:r>
      <w:r>
        <w:rPr>
          <w:rStyle w:val="None"/>
          <w:sz w:val="18"/>
          <w:szCs w:val="18"/>
          <w:rtl w:val="0"/>
        </w:rPr>
        <w:t>í</w:t>
      </w:r>
      <w:r>
        <w:rPr>
          <w:rStyle w:val="None"/>
          <w:sz w:val="18"/>
          <w:szCs w:val="18"/>
          <w:rtl w:val="0"/>
        </w:rPr>
        <w:t>c zam</w:t>
      </w:r>
      <w:r>
        <w:rPr>
          <w:rStyle w:val="None"/>
          <w:sz w:val="18"/>
          <w:szCs w:val="18"/>
          <w:rtl w:val="0"/>
        </w:rPr>
        <w:t>ě</w:t>
      </w:r>
      <w:r>
        <w:rPr>
          <w:rStyle w:val="None"/>
          <w:sz w:val="18"/>
          <w:szCs w:val="18"/>
          <w:rtl w:val="0"/>
        </w:rPr>
        <w:t>stnanc</w:t>
      </w:r>
      <w:r>
        <w:rPr>
          <w:rStyle w:val="None"/>
          <w:sz w:val="18"/>
          <w:szCs w:val="18"/>
          <w:rtl w:val="0"/>
        </w:rPr>
        <w:t>ů</w:t>
      </w:r>
      <w:r>
        <w:rPr>
          <w:rStyle w:val="None"/>
          <w:sz w:val="18"/>
          <w:szCs w:val="18"/>
          <w:rtl w:val="0"/>
        </w:rPr>
        <w:t>. Vlastn</w:t>
      </w:r>
      <w:r>
        <w:rPr>
          <w:rStyle w:val="None"/>
          <w:sz w:val="18"/>
          <w:szCs w:val="18"/>
          <w:rtl w:val="0"/>
        </w:rPr>
        <w:t>í</w:t>
      </w:r>
      <w:r>
        <w:rPr>
          <w:rStyle w:val="None"/>
          <w:sz w:val="18"/>
          <w:szCs w:val="18"/>
          <w:rtl w:val="0"/>
        </w:rPr>
        <w:t>kem holdingu je investi</w:t>
      </w:r>
      <w:r>
        <w:rPr>
          <w:rStyle w:val="None"/>
          <w:sz w:val="18"/>
          <w:szCs w:val="18"/>
          <w:rtl w:val="0"/>
        </w:rPr>
        <w:t>č</w:t>
      </w:r>
      <w:r>
        <w:rPr>
          <w:rStyle w:val="None"/>
          <w:sz w:val="18"/>
          <w:szCs w:val="18"/>
          <w:rtl w:val="0"/>
        </w:rPr>
        <w:t>n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skupina Penta.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b w:val="1"/>
          <w:bCs w:val="1"/>
          <w:sz w:val="18"/>
          <w:szCs w:val="18"/>
          <w:rtl w:val="0"/>
        </w:rPr>
        <w:t>Kontakt pro m</w:t>
      </w:r>
      <w:r>
        <w:rPr>
          <w:rStyle w:val="None"/>
          <w:rFonts w:ascii="Arial" w:hAnsi="Arial" w:hint="default"/>
          <w:b w:val="1"/>
          <w:bCs w:val="1"/>
          <w:sz w:val="18"/>
          <w:szCs w:val="18"/>
          <w:rtl w:val="0"/>
          <w:lang w:val="en-US"/>
        </w:rPr>
        <w:t>é</w:t>
      </w:r>
      <w:r>
        <w:rPr>
          <w:rStyle w:val="None"/>
          <w:rFonts w:ascii="Arial" w:hAnsi="Arial"/>
          <w:b w:val="1"/>
          <w:bCs w:val="1"/>
          <w:sz w:val="18"/>
          <w:szCs w:val="18"/>
          <w:rtl w:val="0"/>
        </w:rPr>
        <w:t>dia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</w:pPr>
      <w:r>
        <w:rPr>
          <w:rStyle w:val="None"/>
          <w:rFonts w:ascii="Arial" w:hAnsi="Arial"/>
          <w:sz w:val="18"/>
          <w:szCs w:val="18"/>
          <w:rtl w:val="0"/>
        </w:rPr>
        <w:t>Vladislav Podrack</w:t>
      </w:r>
      <w:r>
        <w:rPr>
          <w:rStyle w:val="None"/>
          <w:rFonts w:ascii="Arial" w:hAnsi="Arial" w:hint="default"/>
          <w:sz w:val="18"/>
          <w:szCs w:val="18"/>
          <w:rtl w:val="0"/>
        </w:rPr>
        <w:t>ý</w:t>
      </w:r>
      <w:r>
        <w:rPr>
          <w:rStyle w:val="None"/>
          <w:rFonts w:ascii="Arial" w:hAnsi="Arial"/>
          <w:sz w:val="18"/>
          <w:szCs w:val="18"/>
          <w:rtl w:val="0"/>
        </w:rPr>
        <w:t xml:space="preserve">, tel.: 603 815 770, mail: </w:t>
      </w:r>
      <w:r>
        <w:rPr>
          <w:rStyle w:val="None"/>
          <w:rFonts w:ascii="Arial" w:hAnsi="Arial"/>
          <w:outline w:val="0"/>
          <w:color w:val="0000ff"/>
          <w:sz w:val="18"/>
          <w:szCs w:val="18"/>
          <w:u w:color="0000ff"/>
          <w:rtl w:val="0"/>
          <w14:textFill>
            <w14:solidFill>
              <w14:srgbClr w14:val="0000FF"/>
            </w14:solidFill>
          </w14:textFill>
        </w:rPr>
        <w:t>vladislav.podracky@pentahospitals.cz</w:t>
      </w:r>
    </w:p>
    <w:sectPr>
      <w:headerReference w:type="default" r:id="rId4"/>
      <w:footerReference w:type="default" r:id="rId5"/>
      <w:pgSz w:w="11900" w:h="16840" w:orient="portrait"/>
      <w:pgMar w:top="2564" w:right="1417" w:bottom="2268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rPr>
        <w:rStyle w:val="None"/>
        <w:rFonts w:ascii="Arial" w:hAnsi="Arial"/>
        <w:outline w:val="0"/>
        <w:color w:val="00b050"/>
        <w:sz w:val="17"/>
        <w:szCs w:val="17"/>
        <w:u w:color="00b050"/>
        <w14:textFill>
          <w14:solidFill>
            <w14:srgbClr w14:val="00B050"/>
          </w14:solidFill>
        </w14:textFill>
      </w:rPr>
    </w:pP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b w:val="1"/>
        <w:bCs w:val="1"/>
        <w:outline w:val="0"/>
        <w:color w:val="00a13a"/>
        <w:sz w:val="17"/>
        <w:szCs w:val="17"/>
        <w:u w:color="00a13a"/>
        <w14:textFill>
          <w14:solidFill>
            <w14:srgbClr w14:val="00A13A"/>
          </w14:solidFill>
        </w14:textFill>
      </w:rPr>
    </w:pPr>
    <w:r>
      <w:rPr>
        <w:rStyle w:val="None"/>
        <w:rFonts w:ascii="Arial" w:hAnsi="Arial"/>
        <w:b w:val="1"/>
        <w:bCs w:val="1"/>
        <w:outline w:val="0"/>
        <w:color w:val="00a13a"/>
        <w:sz w:val="17"/>
        <w:szCs w:val="17"/>
        <w:u w:color="00a13a"/>
        <w:rtl w:val="0"/>
        <w:lang w:val="pt-PT"/>
        <w14:textFill>
          <w14:solidFill>
            <w14:srgbClr w14:val="00A13A"/>
          </w14:solidFill>
        </w14:textFill>
      </w:rPr>
      <w:t>Penta Hospitals CZ, s.r.o.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Florentinum, vchod C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Na Florenci 2116/15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110 00, Praha 1</w:t>
      <w:tab/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I</w:t>
    </w:r>
    <w:r>
      <w:rPr>
        <w:rStyle w:val="None"/>
        <w:rFonts w:ascii="Arial" w:hAnsi="Arial" w:hint="default"/>
        <w:sz w:val="17"/>
        <w:szCs w:val="17"/>
        <w:rtl w:val="0"/>
      </w:rPr>
      <w:t>Č</w:t>
    </w:r>
    <w:r>
      <w:rPr>
        <w:rStyle w:val="None"/>
        <w:rFonts w:ascii="Arial" w:hAnsi="Arial"/>
        <w:sz w:val="17"/>
        <w:szCs w:val="17"/>
        <w:rtl w:val="0"/>
      </w:rPr>
      <w:t>: 04116364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DI</w:t>
    </w:r>
    <w:r>
      <w:rPr>
        <w:rStyle w:val="None"/>
        <w:rFonts w:ascii="Arial" w:hAnsi="Arial" w:hint="default"/>
        <w:sz w:val="17"/>
        <w:szCs w:val="17"/>
        <w:rtl w:val="0"/>
      </w:rPr>
      <w:t>Č</w:t>
    </w:r>
    <w:r>
      <w:rPr>
        <w:rStyle w:val="None"/>
        <w:rFonts w:ascii="Arial" w:hAnsi="Arial"/>
        <w:sz w:val="17"/>
        <w:szCs w:val="17"/>
        <w:rtl w:val="0"/>
      </w:rPr>
      <w:t>: CZ699004572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  <w:lang w:val="nl-NL"/>
      </w:rPr>
      <w:t>Datov</w:t>
    </w:r>
    <w:r>
      <w:rPr>
        <w:rStyle w:val="None"/>
        <w:rFonts w:ascii="Arial" w:hAnsi="Arial" w:hint="default"/>
        <w:sz w:val="17"/>
        <w:szCs w:val="17"/>
        <w:rtl w:val="0"/>
      </w:rPr>
      <w:t xml:space="preserve">á </w:t>
    </w:r>
    <w:r>
      <w:rPr>
        <w:rStyle w:val="None"/>
        <w:rFonts w:ascii="Arial" w:hAnsi="Arial"/>
        <w:sz w:val="17"/>
        <w:szCs w:val="17"/>
        <w:rtl w:val="0"/>
        <w:lang w:val="en-US"/>
      </w:rPr>
      <w:t>schr</w:t>
    </w:r>
    <w:r>
      <w:rPr>
        <w:rStyle w:val="None"/>
        <w:rFonts w:ascii="Arial" w:hAnsi="Arial" w:hint="default"/>
        <w:sz w:val="17"/>
        <w:szCs w:val="17"/>
        <w:rtl w:val="0"/>
      </w:rPr>
      <w:t>á</w:t>
    </w:r>
    <w:r>
      <w:rPr>
        <w:rStyle w:val="None"/>
        <w:rFonts w:ascii="Arial" w:hAnsi="Arial"/>
        <w:sz w:val="17"/>
        <w:szCs w:val="17"/>
        <w:rtl w:val="0"/>
      </w:rPr>
      <w:t>nka: 96b4tzu</w:t>
    </w:r>
  </w:p>
  <w:p>
    <w:pPr>
      <w:pStyle w:val="footer"/>
      <w:tabs>
        <w:tab w:val="right" w:pos="9046"/>
        <w:tab w:val="clear" w:pos="9072"/>
      </w:tabs>
    </w:pPr>
    <w:r>
      <w:rPr>
        <w:rStyle w:val="None"/>
        <w:rFonts w:ascii="Arial" w:hAnsi="Arial"/>
        <w:sz w:val="17"/>
        <w:szCs w:val="17"/>
        <w:rtl w:val="0"/>
      </w:rPr>
      <w:t>email: info@pentahospitals.cz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rPr>
        <w:rStyle w:val="None"/>
      </w:rPr>
      <w:drawing xmlns:a="http://schemas.openxmlformats.org/drawingml/2006/main">
        <wp:inline distT="0" distB="0" distL="0" distR="0">
          <wp:extent cx="2255520" cy="514985"/>
          <wp:effectExtent l="0" t="0" r="0" b="0"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5149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None">
    <w:name w:val="None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16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