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C5A" w:rsidRDefault="002D3B16">
      <w:pPr>
        <w:pStyle w:val="Normln0"/>
        <w:jc w:val="center"/>
        <w:rPr>
          <w:b/>
          <w:i/>
          <w:sz w:val="20"/>
        </w:rPr>
      </w:pPr>
      <w:r>
        <w:rPr>
          <w:b/>
          <w:i/>
          <w:sz w:val="20"/>
        </w:rPr>
        <w:t>Anesteziologicko-resuscitační oddělení</w:t>
      </w:r>
    </w:p>
    <w:p w:rsidR="00EA1C5A" w:rsidRDefault="002D3B16">
      <w:pPr>
        <w:pStyle w:val="Normln1"/>
        <w:jc w:val="center"/>
        <w:rPr>
          <w:b/>
          <w:i/>
          <w:sz w:val="20"/>
        </w:rPr>
      </w:pPr>
      <w:r>
        <w:rPr>
          <w:b/>
          <w:i/>
          <w:sz w:val="20"/>
        </w:rPr>
        <w:t>NEMOS  SOKOLOV s.r.o., Nemocnice Sokolov</w:t>
      </w:r>
    </w:p>
    <w:p w:rsidR="00EA1C5A" w:rsidRDefault="002D3B16">
      <w:pPr>
        <w:pStyle w:val="Normln1"/>
        <w:jc w:val="center"/>
        <w:rPr>
          <w:b/>
          <w:i/>
          <w:sz w:val="20"/>
        </w:rPr>
      </w:pPr>
      <w:r>
        <w:rPr>
          <w:b/>
          <w:i/>
          <w:sz w:val="20"/>
        </w:rPr>
        <w:t>Slovenská 545,  356 01 Sokolov</w:t>
      </w:r>
    </w:p>
    <w:p w:rsidR="00EA1C5A" w:rsidRDefault="002D3B16">
      <w:pPr>
        <w:pStyle w:val="Normln1"/>
        <w:jc w:val="center"/>
        <w:rPr>
          <w:b/>
          <w:i/>
          <w:sz w:val="20"/>
        </w:rPr>
      </w:pPr>
      <w:r>
        <w:rPr>
          <w:b/>
          <w:i/>
          <w:sz w:val="20"/>
        </w:rPr>
        <w:t>telef.: 352 520 154</w:t>
      </w:r>
    </w:p>
    <w:p w:rsidR="00EA1C5A" w:rsidRDefault="002D3B16">
      <w:pPr>
        <w:pStyle w:val="Normln1"/>
        <w:jc w:val="center"/>
        <w:rPr>
          <w:b/>
          <w:i/>
          <w:sz w:val="20"/>
        </w:rPr>
      </w:pPr>
      <w:r>
        <w:rPr>
          <w:b/>
          <w:i/>
          <w:sz w:val="20"/>
        </w:rPr>
        <w:t>_________________________________________________________________________________________________</w:t>
      </w:r>
    </w:p>
    <w:p w:rsidR="00EA1C5A" w:rsidRDefault="002D3B16">
      <w:pPr>
        <w:jc w:val="center"/>
        <w:rPr>
          <w:b/>
          <w:u w:val="single"/>
        </w:rPr>
      </w:pPr>
      <w:r>
        <w:rPr>
          <w:b/>
          <w:u w:val="single"/>
        </w:rPr>
        <w:t>Informace o anestezii</w:t>
      </w:r>
    </w:p>
    <w:p w:rsidR="00EA1C5A" w:rsidRDefault="002D3B16">
      <w:pPr>
        <w:jc w:val="both"/>
        <w:rPr>
          <w:b/>
          <w:i/>
        </w:rPr>
      </w:pPr>
      <w:r>
        <w:rPr>
          <w:b/>
          <w:i/>
        </w:rPr>
        <w:tab/>
        <w:t>Vážená paní,  vážený pane,  vážení rodiče !</w:t>
      </w:r>
    </w:p>
    <w:p w:rsidR="00EA1C5A" w:rsidRDefault="002D3B16">
      <w:pPr>
        <w:jc w:val="both"/>
        <w:rPr>
          <w:sz w:val="20"/>
        </w:rPr>
      </w:pPr>
      <w:r>
        <w:rPr>
          <w:sz w:val="20"/>
        </w:rPr>
        <w:tab/>
        <w:t xml:space="preserve">V současné době se většina operací a bolestivých vyšetření provádí při znecitlivění. Moderní medicína  zná mnoho druhů znecitlivění, která provádí odborný lékař - anesteziolog. Anesteziolog podle stavu pacienta, druhu a rozsahu zákroku provádí celkovou anestezii nebo regionální znecitlivění, dbá o udržení životně důležitých funkcí během výkonu i těsně po něm a stará se o celkový komfort pacienta během výkonu. Snahou je, aby Váše operace nebo výkon proběhly co nejbezpečněji a pro Vás s co nejmenším množstvím nepříjemných vjemů. K bezpečnosti a hladkému průběhu výkonu přispívá také samozřejmá spolupráce anesteziologa s lékařem, který operaci provádí. </w:t>
      </w:r>
    </w:p>
    <w:p w:rsidR="00EA1C5A" w:rsidRDefault="002D3B16">
      <w:pPr>
        <w:jc w:val="both"/>
        <w:rPr>
          <w:sz w:val="20"/>
        </w:rPr>
      </w:pPr>
      <w:r>
        <w:rPr>
          <w:sz w:val="20"/>
        </w:rPr>
        <w:tab/>
        <w:t>Odborní anesteziologové v našem ústavu provádí všechny druhy znecitlivění. Různé druhy znecitlivění mají své výhody a nevýhody a jsou vhodné pro různé operační nebo jiné výkony. Je na anesteziologovi, aby dle druhu výkonu, dle Vašeho stavu a po dohodě s Vámi, pro Vás vybral a provedl nejvhodnější způsob znecitlivění.</w:t>
      </w:r>
    </w:p>
    <w:p w:rsidR="00EA1C5A" w:rsidRDefault="00EA1C5A">
      <w:pPr>
        <w:jc w:val="both"/>
        <w:rPr>
          <w:sz w:val="20"/>
        </w:rPr>
      </w:pPr>
    </w:p>
    <w:p w:rsidR="00EA1C5A" w:rsidRDefault="002D3B16">
      <w:pPr>
        <w:jc w:val="both"/>
        <w:rPr>
          <w:sz w:val="20"/>
        </w:rPr>
      </w:pPr>
      <w:r>
        <w:rPr>
          <w:sz w:val="20"/>
        </w:rPr>
        <w:tab/>
      </w:r>
      <w:r>
        <w:rPr>
          <w:b/>
          <w:sz w:val="20"/>
          <w:u w:val="single"/>
        </w:rPr>
        <w:t>Celkové znecitlivění ( narkóza )</w:t>
      </w:r>
      <w:r>
        <w:rPr>
          <w:sz w:val="20"/>
        </w:rPr>
        <w:t xml:space="preserve"> znamená, že operace nebo výkon jsou prováděny v řízeném bezvědomí. Celou škálou velmi účinných léků je dočasně vyřazeno vědomí (pacient spí) a vnímání pocitů bolesti v celém těle. Po předoperačním podání zklidňujících léků je pak na operačním sále podán uspávací lék do žíly. Spánek se dostavuje během několika vteřin. Následuje zajištění dýchacích cest různým způsobem (dýchací maska, laryngeální maska, intubační rourka do dýchacích cest) a pak spontánní dýchání nebo umělá plicní ventilace směsí kyslíku a anestetických plynů. Přidáním léků, které vyřazují z činnosti svaly, zlepšíme podmínky pro práci operatéra a můžeme snížit množství narkotizačních léků. Anesteziolog se o pacienta stará po celou dobu výkonu až do ukončení a do návratu vědomí pacienta a jeho předání personálu operačního oddělení. Celkové znecitlivění je vhodné k provádění rozsáhlejších a rozsáhlých operačních výkonů, lze je provádět i u výkonů méně rozsáhlých.</w:t>
      </w:r>
    </w:p>
    <w:p w:rsidR="00EA1C5A" w:rsidRDefault="002D3B16">
      <w:pPr>
        <w:jc w:val="both"/>
        <w:rPr>
          <w:sz w:val="20"/>
        </w:rPr>
      </w:pPr>
      <w:r>
        <w:rPr>
          <w:sz w:val="20"/>
        </w:rPr>
        <w:tab/>
      </w:r>
      <w:r>
        <w:rPr>
          <w:b/>
          <w:sz w:val="20"/>
          <w:u w:val="single"/>
        </w:rPr>
        <w:t>Regionální znecitlivění</w:t>
      </w:r>
      <w:r>
        <w:rPr>
          <w:sz w:val="20"/>
        </w:rPr>
        <w:t xml:space="preserve">  znamená, že operovaná oblast je nebolestivá a pacient je při vědomí nebo, bude-li si to přát, pouze v lehkém spánku. Bezbolestnost je zajištěna podáním léku (místního anestetika) do určitého místa těla. Místo vpichu a podání anestetika (injekce) při místním znecitlivění může být různě vzdáleno od operačního pole. Pokud podáme místní anestetikum k některým nervům, pak zajistíme znecitlivění menšího místa na těle. Pokud podáme místní anestetikum do páteřního kanálu pod nebo nad tvrdou plenu míšní, pak zajistíme znecitlivění vzdálenější a větší oblasti na těle. Regionální znecitlivění je vhodné k provádění malých operací nebo operací, kde rozsah operačního pole je přesně stanoven.</w:t>
      </w:r>
    </w:p>
    <w:p w:rsidR="00EA1C5A" w:rsidRDefault="002D3B16">
      <w:pPr>
        <w:jc w:val="both"/>
        <w:rPr>
          <w:sz w:val="20"/>
        </w:rPr>
      </w:pPr>
      <w:r>
        <w:rPr>
          <w:sz w:val="20"/>
        </w:rPr>
        <w:tab/>
        <w:t xml:space="preserve">Při použití regionálního znecitlivění může vyjímečně dojít  k obtížím při jeho aplikaci nebo k nedostatečnému účinku nebo k nutnosti změny operačního postupu. Pak je třeba počítat s možností změny anesteziologického postupu a použití metody celkového znecitlivění před nebo v průběhu výkonu. Toto je běžná možnost, která anesteziologovi ani pacientovi nečiní žádných potíží. </w:t>
      </w:r>
    </w:p>
    <w:p w:rsidR="00EA1C5A" w:rsidRDefault="002D3B16">
      <w:pPr>
        <w:jc w:val="both"/>
        <w:rPr>
          <w:sz w:val="20"/>
        </w:rPr>
      </w:pPr>
      <w:r>
        <w:rPr>
          <w:sz w:val="20"/>
        </w:rPr>
        <w:tab/>
        <w:t xml:space="preserve">Během </w:t>
      </w:r>
      <w:r>
        <w:rPr>
          <w:b/>
          <w:sz w:val="20"/>
          <w:u w:val="single"/>
        </w:rPr>
        <w:t>všech druhů znecitlivění</w:t>
      </w:r>
      <w:r>
        <w:rPr>
          <w:sz w:val="20"/>
        </w:rPr>
        <w:t xml:space="preserve">  je nutné zajištění žily a v průběhu výkonu jsou aplikovány infuse (kapačky). Při všech výkonech je pacient anesteziologem trvale bedlivě sledován pomocí řady  moderních přístrojů. </w:t>
      </w:r>
    </w:p>
    <w:p w:rsidR="00EA1C5A" w:rsidRDefault="002D3B16">
      <w:pPr>
        <w:jc w:val="both"/>
        <w:rPr>
          <w:sz w:val="20"/>
        </w:rPr>
      </w:pPr>
      <w:r>
        <w:rPr>
          <w:sz w:val="20"/>
        </w:rPr>
        <w:tab/>
        <w:t xml:space="preserve">Před plánovaným výkonem Vás navštíví anesteziolog, který s Vámi podrobně projedná a navrhne nejvhodnější postup anestezie pro Váš výkon. Budete seznámeni s výhodami a nevýhodami navrženého typu anestézie a budete informováni o případných možných komplikacích a jejich četnosti. Rovněž Vám velmi rádi odpovíme na všechny dotazy, týkající se anestezie, operace a pooperačního období. </w:t>
      </w:r>
      <w:r>
        <w:rPr>
          <w:sz w:val="20"/>
          <w:u w:val="single"/>
        </w:rPr>
        <w:t>Budete požádáni o souhlas s navrženým postupem</w:t>
      </w:r>
      <w:r>
        <w:rPr>
          <w:sz w:val="20"/>
        </w:rPr>
        <w:t>.</w:t>
      </w:r>
    </w:p>
    <w:p w:rsidR="00EA1C5A" w:rsidRDefault="002D3B16">
      <w:pPr>
        <w:jc w:val="both"/>
        <w:rPr>
          <w:sz w:val="20"/>
        </w:rPr>
      </w:pPr>
      <w:r>
        <w:rPr>
          <w:sz w:val="20"/>
        </w:rPr>
        <w:tab/>
        <w:t xml:space="preserve">Lékař - anesteziolog zodpovídá za bezpečné vedení anestezie a musí mít možnost rozhodovat za Vás v období, kdy budete pod vlivem léků, které vyřadí na přechodnou dobu možnost Vašeho rozhodování. Proto potřebujeme nezbytné informace o Vašem zdravotním stavu, abychom  mohli předejít možným komplikacím. Většina těchto informací je ve Vaší zdravotní dokumentaci, na některé další budete dotázáni. I pro Vás nepodstatné nebo důvěrné informace mohou být důležité, sdělte je tedy prosím </w:t>
      </w:r>
      <w:r>
        <w:rPr>
          <w:sz w:val="20"/>
          <w:u w:val="single"/>
        </w:rPr>
        <w:t>přijímajícímu nebo ošetřujícímu lékaři</w:t>
      </w:r>
      <w:r>
        <w:rPr>
          <w:sz w:val="20"/>
        </w:rPr>
        <w:t xml:space="preserve">, do </w:t>
      </w:r>
      <w:r>
        <w:rPr>
          <w:sz w:val="20"/>
          <w:u w:val="single"/>
        </w:rPr>
        <w:t>Anesteziologického dotazníku</w:t>
      </w:r>
      <w:r>
        <w:rPr>
          <w:sz w:val="20"/>
        </w:rPr>
        <w:t xml:space="preserve"> nebo </w:t>
      </w:r>
      <w:r>
        <w:rPr>
          <w:sz w:val="20"/>
          <w:u w:val="single"/>
        </w:rPr>
        <w:t>ústně</w:t>
      </w:r>
      <w:r>
        <w:rPr>
          <w:sz w:val="20"/>
        </w:rPr>
        <w:t xml:space="preserve">. V případě nutnosti požádejte o možnost důvěrného sdělení informací. Důkladně pročtěte </w:t>
      </w:r>
      <w:r>
        <w:rPr>
          <w:sz w:val="20"/>
          <w:u w:val="single"/>
        </w:rPr>
        <w:t>"Informovaný souhlas pacienta s podáním anestezie"</w:t>
      </w:r>
      <w:r>
        <w:rPr>
          <w:sz w:val="20"/>
        </w:rPr>
        <w:t>.</w:t>
      </w:r>
    </w:p>
    <w:p w:rsidR="00EA1C5A" w:rsidRDefault="002D3B16">
      <w:pPr>
        <w:jc w:val="both"/>
        <w:rPr>
          <w:sz w:val="20"/>
        </w:rPr>
      </w:pPr>
      <w:r>
        <w:rPr>
          <w:sz w:val="20"/>
        </w:rPr>
        <w:tab/>
      </w:r>
      <w:r>
        <w:rPr>
          <w:b/>
          <w:sz w:val="20"/>
          <w:u w:val="single"/>
        </w:rPr>
        <w:t>Poučení</w:t>
      </w:r>
      <w:r>
        <w:rPr>
          <w:sz w:val="20"/>
        </w:rPr>
        <w:t xml:space="preserve">: Minimálně 6 hodin před výkonem (pokud Vám operatér nesdělí delší časový úsek z důvodu operačního výkonu) nic nejíst, nepít a nekouřit. Volné zubní protézy a kontaktní čočky před operací odložit. Žádný lak na nehtech, žádný make-up a náušnice. Prsteny, náhrdelníky a náušnice odevzdat do úschovy. </w:t>
      </w:r>
    </w:p>
    <w:p w:rsidR="00EA1C5A" w:rsidRDefault="00EA1C5A">
      <w:pPr>
        <w:jc w:val="both"/>
        <w:rPr>
          <w:sz w:val="20"/>
        </w:rPr>
      </w:pPr>
    </w:p>
    <w:p w:rsidR="00EA1C5A" w:rsidRDefault="002D3B16">
      <w:pPr>
        <w:jc w:val="both"/>
        <w:rPr>
          <w:sz w:val="20"/>
        </w:rPr>
      </w:pPr>
      <w:r>
        <w:rPr>
          <w:sz w:val="20"/>
        </w:rPr>
        <w:tab/>
        <w:t>MUDr Andrej Karpowicz</w:t>
      </w:r>
      <w:r>
        <w:rPr>
          <w:sz w:val="20"/>
        </w:rPr>
        <w:tab/>
      </w:r>
      <w:r>
        <w:rPr>
          <w:sz w:val="20"/>
        </w:rPr>
        <w:tab/>
      </w:r>
      <w:r>
        <w:rPr>
          <w:sz w:val="20"/>
        </w:rPr>
        <w:tab/>
      </w:r>
      <w:r>
        <w:rPr>
          <w:sz w:val="20"/>
        </w:rPr>
        <w:tab/>
      </w:r>
      <w:r>
        <w:rPr>
          <w:sz w:val="20"/>
        </w:rPr>
        <w:tab/>
      </w:r>
      <w:r>
        <w:rPr>
          <w:sz w:val="20"/>
        </w:rPr>
        <w:tab/>
      </w:r>
      <w:r>
        <w:rPr>
          <w:sz w:val="20"/>
        </w:rPr>
        <w:tab/>
        <w:t>MUDr Josef Trnka</w:t>
      </w:r>
    </w:p>
    <w:p w:rsidR="002D3B16" w:rsidRDefault="002D3B16">
      <w:pPr>
        <w:jc w:val="both"/>
        <w:rPr>
          <w:sz w:val="20"/>
        </w:rPr>
      </w:pPr>
      <w:r>
        <w:rPr>
          <w:sz w:val="20"/>
        </w:rPr>
        <w:t xml:space="preserve">                        primář ARO</w:t>
      </w:r>
      <w:r>
        <w:rPr>
          <w:sz w:val="20"/>
        </w:rPr>
        <w:tab/>
      </w:r>
      <w:r>
        <w:rPr>
          <w:sz w:val="20"/>
        </w:rPr>
        <w:tab/>
      </w:r>
      <w:r>
        <w:rPr>
          <w:sz w:val="20"/>
        </w:rPr>
        <w:tab/>
      </w:r>
      <w:r>
        <w:rPr>
          <w:sz w:val="20"/>
        </w:rPr>
        <w:tab/>
      </w:r>
      <w:r>
        <w:rPr>
          <w:sz w:val="20"/>
        </w:rPr>
        <w:tab/>
      </w:r>
      <w:r>
        <w:rPr>
          <w:sz w:val="20"/>
        </w:rPr>
        <w:tab/>
        <w:t xml:space="preserve">        ordinář pro anestezii ARO</w:t>
      </w:r>
    </w:p>
    <w:sectPr w:rsidR="002D3B16" w:rsidSect="00EA1C5A">
      <w:footnotePr>
        <w:numRestart w:val="eachPage"/>
      </w:footnotePr>
      <w:endnotePr>
        <w:numFmt w:val="decimal"/>
        <w:numStart w:val="0"/>
      </w:endnotePr>
      <w:pgSz w:w="11906" w:h="16832"/>
      <w:pgMar w:top="690" w:right="840" w:bottom="905" w:left="855" w:header="1798" w:footer="179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Page"/>
  </w:footnotePr>
  <w:endnotePr>
    <w:numFmt w:val="decimal"/>
    <w:numStart w:val="0"/>
  </w:endnotePr>
  <w:compat/>
  <w:rsids>
    <w:rsidRoot w:val="00ED08E6"/>
    <w:rsid w:val="002D3B16"/>
    <w:rsid w:val="00C50108"/>
    <w:rsid w:val="00EA1C5A"/>
    <w:rsid w:val="00ED08E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1C5A"/>
    <w:pPr>
      <w:widowControl w:val="0"/>
      <w:spacing w:line="288" w:lineRule="auto"/>
    </w:pPr>
    <w:rPr>
      <w:noProo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
    <w:name w:val="Odstavec"/>
    <w:basedOn w:val="Normln"/>
    <w:rsid w:val="00EA1C5A"/>
    <w:pPr>
      <w:spacing w:after="115"/>
      <w:ind w:firstLine="480"/>
    </w:pPr>
  </w:style>
  <w:style w:type="paragraph" w:customStyle="1" w:styleId="Poznmka">
    <w:name w:val="Poznámka"/>
    <w:basedOn w:val="Normln"/>
    <w:rsid w:val="00EA1C5A"/>
    <w:pPr>
      <w:spacing w:line="240" w:lineRule="auto"/>
    </w:pPr>
    <w:rPr>
      <w:i/>
      <w:sz w:val="20"/>
    </w:rPr>
  </w:style>
  <w:style w:type="paragraph" w:customStyle="1" w:styleId="Nadpis">
    <w:name w:val="Nadpis"/>
    <w:basedOn w:val="Normln"/>
    <w:next w:val="Odstavec"/>
    <w:rsid w:val="00EA1C5A"/>
    <w:pPr>
      <w:spacing w:before="360" w:after="180"/>
    </w:pPr>
    <w:rPr>
      <w:sz w:val="40"/>
    </w:rPr>
  </w:style>
  <w:style w:type="paragraph" w:customStyle="1" w:styleId="Stnovannadpis">
    <w:name w:val="Stínovaný nadpis"/>
    <w:basedOn w:val="Nadpis"/>
    <w:next w:val="Odstavec"/>
    <w:rsid w:val="00EA1C5A"/>
    <w:pPr>
      <w:shd w:val="solid" w:color="000000" w:fill="auto"/>
      <w:jc w:val="center"/>
    </w:pPr>
    <w:rPr>
      <w:b/>
      <w:color w:val="FFFFFF"/>
      <w:sz w:val="36"/>
    </w:rPr>
  </w:style>
  <w:style w:type="paragraph" w:styleId="Seznamsodrkami">
    <w:name w:val="List Bullet"/>
    <w:basedOn w:val="Normln"/>
    <w:rsid w:val="00EA1C5A"/>
    <w:pPr>
      <w:spacing w:line="240" w:lineRule="auto"/>
      <w:ind w:left="480" w:hanging="480"/>
    </w:pPr>
  </w:style>
  <w:style w:type="paragraph" w:customStyle="1" w:styleId="Seznamoslovan">
    <w:name w:val="Seznam očíslovaný"/>
    <w:basedOn w:val="Normln"/>
    <w:rsid w:val="00EA1C5A"/>
    <w:pPr>
      <w:spacing w:line="240" w:lineRule="auto"/>
      <w:ind w:left="480" w:hanging="480"/>
    </w:pPr>
  </w:style>
  <w:style w:type="paragraph" w:customStyle="1" w:styleId="Normln0">
    <w:name w:val="Normální~"/>
    <w:basedOn w:val="Normln"/>
    <w:rsid w:val="00EA1C5A"/>
    <w:rPr>
      <w:noProof w:val="0"/>
    </w:rPr>
  </w:style>
  <w:style w:type="paragraph" w:customStyle="1" w:styleId="Normln1">
    <w:name w:val="Normální~~"/>
    <w:basedOn w:val="Normln"/>
    <w:rsid w:val="00EA1C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741</Words>
  <Characters>4376</Characters>
  <Application>Microsoft Office Word</Application>
  <DocSecurity>0</DocSecurity>
  <Lines>36</Lines>
  <Paragraphs>10</Paragraphs>
  <ScaleCrop>false</ScaleCrop>
  <Company>HP</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Výpočetní Středisko</dc:creator>
  <cp:lastModifiedBy>singerova</cp:lastModifiedBy>
  <cp:revision>3</cp:revision>
  <cp:lastPrinted>2002-11-17T21:21:00Z</cp:lastPrinted>
  <dcterms:created xsi:type="dcterms:W3CDTF">2012-05-31T07:31:00Z</dcterms:created>
  <dcterms:modified xsi:type="dcterms:W3CDTF">2014-02-11T08:29:00Z</dcterms:modified>
</cp:coreProperties>
</file>