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7C98DC" w14:textId="77777777" w:rsidR="006A56A7" w:rsidRDefault="007A4EEE" w:rsidP="00757F31">
      <w:pPr>
        <w:pBdr>
          <w:bottom w:val="single" w:sz="6" w:space="1" w:color="00000A"/>
        </w:pBdr>
        <w:jc w:val="both"/>
        <w:rPr>
          <w:rFonts w:ascii="Tahoma" w:hAnsi="Tahoma" w:cs="Tahoma"/>
          <w:b/>
          <w:spacing w:val="20"/>
        </w:rPr>
      </w:pPr>
      <w:r>
        <w:rPr>
          <w:rFonts w:ascii="Tahoma" w:hAnsi="Tahoma" w:cs="Tahoma"/>
          <w:b/>
          <w:spacing w:val="20"/>
        </w:rPr>
        <w:t>TISKOVÁ ZPRÁVA – Nemocnice Sokolov</w:t>
      </w:r>
      <w:r>
        <w:rPr>
          <w:rFonts w:ascii="Tahoma" w:hAnsi="Tahoma" w:cs="Tahoma"/>
          <w:b/>
          <w:spacing w:val="20"/>
        </w:rPr>
        <w:tab/>
      </w:r>
      <w:r>
        <w:rPr>
          <w:rFonts w:ascii="Tahoma" w:hAnsi="Tahoma" w:cs="Tahoma"/>
          <w:b/>
          <w:spacing w:val="20"/>
        </w:rPr>
        <w:tab/>
      </w:r>
      <w:r w:rsidR="008805AC">
        <w:rPr>
          <w:rFonts w:ascii="Tahoma" w:hAnsi="Tahoma" w:cs="Tahoma"/>
          <w:b/>
          <w:spacing w:val="20"/>
        </w:rPr>
        <w:t xml:space="preserve">    </w:t>
      </w:r>
      <w:r w:rsidR="00E51315">
        <w:rPr>
          <w:rFonts w:ascii="Tahoma" w:hAnsi="Tahoma" w:cs="Tahoma"/>
          <w:b/>
          <w:spacing w:val="20"/>
        </w:rPr>
        <w:t xml:space="preserve">     </w:t>
      </w:r>
      <w:r w:rsidR="000E4E34">
        <w:rPr>
          <w:rFonts w:ascii="Tahoma" w:hAnsi="Tahoma" w:cs="Tahoma"/>
          <w:b/>
          <w:spacing w:val="20"/>
        </w:rPr>
        <w:t xml:space="preserve">     </w:t>
      </w:r>
      <w:r w:rsidR="00757F31">
        <w:rPr>
          <w:rFonts w:ascii="Tahoma" w:hAnsi="Tahoma" w:cs="Tahoma"/>
          <w:b/>
          <w:spacing w:val="20"/>
        </w:rPr>
        <w:t>21</w:t>
      </w:r>
      <w:r w:rsidR="000A1286">
        <w:rPr>
          <w:rFonts w:ascii="Tahoma" w:hAnsi="Tahoma" w:cs="Tahoma"/>
          <w:b/>
          <w:spacing w:val="20"/>
        </w:rPr>
        <w:t>.</w:t>
      </w:r>
      <w:r w:rsidR="000E4E34">
        <w:rPr>
          <w:rFonts w:ascii="Tahoma" w:hAnsi="Tahoma" w:cs="Tahoma"/>
          <w:b/>
          <w:spacing w:val="20"/>
        </w:rPr>
        <w:t xml:space="preserve"> </w:t>
      </w:r>
      <w:r w:rsidR="00757F31">
        <w:rPr>
          <w:rFonts w:ascii="Tahoma" w:hAnsi="Tahoma" w:cs="Tahoma"/>
          <w:b/>
          <w:spacing w:val="20"/>
        </w:rPr>
        <w:t>9</w:t>
      </w:r>
      <w:r w:rsidR="00926098">
        <w:rPr>
          <w:rFonts w:ascii="Tahoma" w:hAnsi="Tahoma" w:cs="Tahoma"/>
          <w:b/>
          <w:spacing w:val="20"/>
        </w:rPr>
        <w:t>. 2020</w:t>
      </w:r>
      <w:r>
        <w:rPr>
          <w:rFonts w:ascii="Tahoma" w:hAnsi="Tahoma" w:cs="Tahoma"/>
          <w:b/>
          <w:spacing w:val="20"/>
        </w:rPr>
        <w:t xml:space="preserve"> </w:t>
      </w:r>
    </w:p>
    <w:p w14:paraId="3D0121F7" w14:textId="2EFB3C79" w:rsidR="00AA1AED" w:rsidRDefault="00AA1AE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b/>
          <w:color w:val="000000"/>
          <w:sz w:val="28"/>
          <w:szCs w:val="28"/>
        </w:rPr>
      </w:pPr>
      <w:r w:rsidRPr="00AA1AED">
        <w:rPr>
          <w:rFonts w:ascii="Tahoma" w:hAnsi="Tahoma" w:cs="Tahoma"/>
          <w:b/>
          <w:color w:val="000000"/>
          <w:sz w:val="28"/>
          <w:szCs w:val="28"/>
        </w:rPr>
        <w:t xml:space="preserve">Sokolovská nemocnice </w:t>
      </w:r>
      <w:r w:rsidR="000E4E34">
        <w:rPr>
          <w:rFonts w:ascii="Tahoma" w:hAnsi="Tahoma" w:cs="Tahoma"/>
          <w:b/>
          <w:color w:val="000000"/>
          <w:sz w:val="28"/>
          <w:szCs w:val="28"/>
        </w:rPr>
        <w:t>spustila webovou stránku pro registraci zájemců o dárcovství krve. Zájem je obrovský</w:t>
      </w:r>
      <w:r w:rsidRPr="00AA1AED">
        <w:rPr>
          <w:rFonts w:ascii="Tahoma" w:hAnsi="Tahoma" w:cs="Tahoma"/>
          <w:b/>
          <w:color w:val="000000"/>
          <w:sz w:val="28"/>
          <w:szCs w:val="28"/>
        </w:rPr>
        <w:t xml:space="preserve"> </w:t>
      </w:r>
    </w:p>
    <w:p w14:paraId="774BAFF7" w14:textId="77777777" w:rsidR="00CE1F38" w:rsidRPr="00AA1AED" w:rsidRDefault="00CE1F38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sz w:val="28"/>
          <w:szCs w:val="28"/>
        </w:rPr>
      </w:pPr>
      <w:bookmarkStart w:id="0" w:name="_GoBack"/>
      <w:bookmarkEnd w:id="0"/>
    </w:p>
    <w:p w14:paraId="6F80C5E3" w14:textId="7050BCF0" w:rsidR="00AA1AED" w:rsidRPr="00AA1AED" w:rsidRDefault="00AA1AE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  <w:r w:rsidRPr="00AA1AED">
        <w:rPr>
          <w:rFonts w:ascii="Tahoma" w:hAnsi="Tahoma" w:cs="Tahoma"/>
          <w:color w:val="000000"/>
          <w:sz w:val="22"/>
          <w:szCs w:val="22"/>
        </w:rPr>
        <w:t> </w:t>
      </w:r>
    </w:p>
    <w:p w14:paraId="74EE5688" w14:textId="2E3632DA" w:rsidR="00CE1F38" w:rsidRDefault="00CE1F38" w:rsidP="00757F31">
      <w:pPr>
        <w:pStyle w:val="Normlnweb"/>
        <w:spacing w:beforeAutospacing="0" w:after="0" w:afterAutospacing="0"/>
        <w:jc w:val="both"/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0CC403C" wp14:editId="762D2055">
            <wp:simplePos x="0" y="0"/>
            <wp:positionH relativeFrom="margin">
              <wp:posOffset>-635</wp:posOffset>
            </wp:positionH>
            <wp:positionV relativeFrom="paragraph">
              <wp:posOffset>10795</wp:posOffset>
            </wp:positionV>
            <wp:extent cx="3007360" cy="2255520"/>
            <wp:effectExtent l="0" t="0" r="254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3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E34" w:rsidRPr="00AA1AED">
        <w:rPr>
          <w:rFonts w:ascii="Tahoma" w:hAnsi="Tahoma" w:cs="Tahoma"/>
          <w:color w:val="000000"/>
          <w:sz w:val="22"/>
          <w:szCs w:val="22"/>
        </w:rPr>
        <w:t xml:space="preserve">Na internetových stránkách </w:t>
      </w:r>
      <w:r w:rsidR="000E4E34">
        <w:rPr>
          <w:rFonts w:ascii="Tahoma" w:hAnsi="Tahoma" w:cs="Tahoma"/>
          <w:color w:val="000000"/>
          <w:sz w:val="22"/>
          <w:szCs w:val="22"/>
        </w:rPr>
        <w:t>Dárcovské centrum (</w:t>
      </w:r>
      <w:hyperlink r:id="rId7" w:history="1">
        <w:r w:rsidRPr="00897165">
          <w:rPr>
            <w:rStyle w:val="Hypertextovodkaz"/>
            <w:rFonts w:ascii="Tahoma" w:hAnsi="Tahoma" w:cs="Tahoma"/>
            <w:sz w:val="22"/>
            <w:szCs w:val="22"/>
          </w:rPr>
          <w:t>www.darcovskecentrum.cz</w:t>
        </w:r>
      </w:hyperlink>
      <w:r w:rsidR="000E4E34" w:rsidRPr="000E4E34"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)</w:t>
      </w:r>
    </w:p>
    <w:p w14:paraId="3A348868" w14:textId="0D0C5C1B" w:rsidR="00AA1AED" w:rsidRDefault="00CB1D82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z</w:t>
      </w:r>
      <w:r w:rsidR="000E4E34"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provoz</w:t>
      </w:r>
      <w:r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nilo</w:t>
      </w:r>
      <w:r w:rsidR="000E4E34"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 xml:space="preserve"> transfuzní oddělení Nemocnice Sokolov </w:t>
      </w:r>
      <w:r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na</w:t>
      </w:r>
      <w:r w:rsidR="000E4E34" w:rsidRPr="000E4E34"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 xml:space="preserve"> začátku září regist</w:t>
      </w:r>
      <w:r w:rsidR="000E4E34"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 xml:space="preserve">rační systém pro </w:t>
      </w:r>
      <w:r>
        <w:rPr>
          <w:rStyle w:val="Hypertextovodkaz"/>
          <w:rFonts w:ascii="Tahoma" w:hAnsi="Tahoma" w:cs="Tahoma"/>
          <w:color w:val="auto"/>
          <w:sz w:val="22"/>
          <w:szCs w:val="22"/>
          <w:u w:val="none"/>
        </w:rPr>
        <w:t>zájemce, kteří chtějí darovat krev, krevní plazmu nebo kostní dřeň. Hned d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va dny po spuštění </w:t>
      </w:r>
      <w:r w:rsidR="001E5FC4">
        <w:rPr>
          <w:rFonts w:ascii="Tahoma" w:hAnsi="Tahoma" w:cs="Tahoma"/>
          <w:color w:val="000000"/>
          <w:sz w:val="22"/>
          <w:szCs w:val="22"/>
        </w:rPr>
        <w:t xml:space="preserve">stránek </w:t>
      </w:r>
      <w:r>
        <w:rPr>
          <w:rFonts w:ascii="Tahoma" w:hAnsi="Tahoma" w:cs="Tahoma"/>
          <w:color w:val="000000"/>
          <w:sz w:val="22"/>
          <w:szCs w:val="22"/>
        </w:rPr>
        <w:t xml:space="preserve">bylo v systému zaregistrovalo více než sto dárců a v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polovin</w:t>
      </w:r>
      <w:r>
        <w:rPr>
          <w:rFonts w:ascii="Tahoma" w:hAnsi="Tahoma" w:cs="Tahoma"/>
          <w:color w:val="000000"/>
          <w:sz w:val="22"/>
          <w:szCs w:val="22"/>
        </w:rPr>
        <w:t>ě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 měsíce se </w:t>
      </w:r>
      <w:r>
        <w:rPr>
          <w:rFonts w:ascii="Tahoma" w:hAnsi="Tahoma" w:cs="Tahoma"/>
          <w:color w:val="000000"/>
          <w:sz w:val="22"/>
          <w:szCs w:val="22"/>
        </w:rPr>
        <w:t>počet registrovaných dárců přiblížil třem stovkám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. Sokolovská nemocnice tak mohla </w:t>
      </w:r>
      <w:r w:rsidR="00105F5D">
        <w:rPr>
          <w:rFonts w:ascii="Tahoma" w:hAnsi="Tahoma" w:cs="Tahoma"/>
          <w:color w:val="000000"/>
          <w:sz w:val="22"/>
          <w:szCs w:val="22"/>
        </w:rPr>
        <w:t xml:space="preserve">začít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vypomáhat jiným zdravotnickým zařízením, například v Praze, které měly krve nedostatek.</w:t>
      </w:r>
      <w:r w:rsidR="00757F31">
        <w:rPr>
          <w:rFonts w:ascii="Tahoma" w:hAnsi="Tahoma" w:cs="Tahoma"/>
          <w:color w:val="000000"/>
          <w:sz w:val="22"/>
          <w:szCs w:val="22"/>
        </w:rPr>
        <w:t xml:space="preserve"> </w:t>
      </w:r>
    </w:p>
    <w:p w14:paraId="0C61C9D6" w14:textId="77777777" w:rsidR="00105F5D" w:rsidRPr="00AA1AED" w:rsidRDefault="00105F5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</w:p>
    <w:p w14:paraId="1E88D83B" w14:textId="77777777" w:rsidR="00105F5D" w:rsidRPr="00105F5D" w:rsidRDefault="00AA1AE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b/>
          <w:i/>
          <w:color w:val="000000"/>
          <w:sz w:val="22"/>
          <w:szCs w:val="22"/>
        </w:rPr>
      </w:pPr>
      <w:r w:rsidRP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„Zájem o náš registrační portál nás potěšil. </w:t>
      </w:r>
      <w:r w:rsidR="00105F5D" w:rsidRP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Systém </w:t>
      </w:r>
      <w:r w:rsid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se </w:t>
      </w:r>
      <w:r w:rsidR="00105F5D" w:rsidRP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osvědčil, protože </w:t>
      </w:r>
      <w:r w:rsidRPr="00105F5D">
        <w:rPr>
          <w:rFonts w:ascii="Tahoma" w:hAnsi="Tahoma" w:cs="Tahoma"/>
          <w:b/>
          <w:i/>
          <w:color w:val="000000"/>
          <w:sz w:val="22"/>
          <w:szCs w:val="22"/>
        </w:rPr>
        <w:t>je velmi jednoduchý a návodný.</w:t>
      </w:r>
      <w:r w:rsidR="00757F31" w:rsidRP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 </w:t>
      </w:r>
      <w:r w:rsidR="00105F5D" w:rsidRPr="00105F5D">
        <w:rPr>
          <w:rFonts w:ascii="Tahoma" w:hAnsi="Tahoma" w:cs="Tahoma"/>
          <w:b/>
          <w:i/>
          <w:color w:val="000000"/>
          <w:sz w:val="22"/>
          <w:szCs w:val="22"/>
        </w:rPr>
        <w:t>Díky němu nám roste také počet prvodárců krve</w:t>
      </w:r>
      <w:r w:rsidR="00105F5D">
        <w:rPr>
          <w:rFonts w:ascii="Tahoma" w:hAnsi="Tahoma" w:cs="Tahoma"/>
          <w:b/>
          <w:i/>
          <w:color w:val="000000"/>
          <w:sz w:val="22"/>
          <w:szCs w:val="22"/>
        </w:rPr>
        <w:t>. Ten je</w:t>
      </w:r>
      <w:r w:rsidR="00105F5D" w:rsidRP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 o</w:t>
      </w:r>
      <w:r w:rsidR="00105F5D">
        <w:rPr>
          <w:rFonts w:ascii="Tahoma" w:hAnsi="Tahoma" w:cs="Tahoma"/>
          <w:b/>
          <w:i/>
          <w:color w:val="000000"/>
          <w:sz w:val="22"/>
          <w:szCs w:val="22"/>
        </w:rPr>
        <w:t> </w:t>
      </w:r>
      <w:r w:rsidR="00105F5D" w:rsidRPr="00105F5D">
        <w:rPr>
          <w:rFonts w:ascii="Tahoma" w:hAnsi="Tahoma" w:cs="Tahoma"/>
          <w:b/>
          <w:i/>
          <w:color w:val="000000"/>
          <w:sz w:val="22"/>
          <w:szCs w:val="22"/>
        </w:rPr>
        <w:t>30 procent vyšší než v minulém roce</w:t>
      </w:r>
      <w:r w:rsidR="00105F5D">
        <w:rPr>
          <w:rFonts w:ascii="Tahoma" w:hAnsi="Tahoma" w:cs="Tahoma"/>
          <w:b/>
          <w:i/>
          <w:color w:val="000000"/>
          <w:sz w:val="22"/>
          <w:szCs w:val="22"/>
        </w:rPr>
        <w:t xml:space="preserve">,“ </w:t>
      </w:r>
      <w:r w:rsidR="00105F5D" w:rsidRPr="00AA1AED">
        <w:rPr>
          <w:rFonts w:ascii="Tahoma" w:hAnsi="Tahoma" w:cs="Tahoma"/>
          <w:color w:val="000000"/>
          <w:sz w:val="22"/>
          <w:szCs w:val="22"/>
        </w:rPr>
        <w:t>uvádí vrchní laborantka oddělení Štěpánka Bísková.</w:t>
      </w:r>
    </w:p>
    <w:p w14:paraId="02DC1FD6" w14:textId="77777777" w:rsidR="00105F5D" w:rsidRDefault="00105F5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color w:val="000000"/>
          <w:sz w:val="22"/>
          <w:szCs w:val="22"/>
        </w:rPr>
      </w:pPr>
    </w:p>
    <w:p w14:paraId="51BE0465" w14:textId="77777777" w:rsidR="00AA1AED" w:rsidRDefault="00105F5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color w:val="000000"/>
          <w:sz w:val="22"/>
          <w:szCs w:val="22"/>
        </w:rPr>
      </w:pPr>
      <w:r w:rsidRPr="00F57E5B">
        <w:rPr>
          <w:rFonts w:ascii="Tahoma" w:hAnsi="Tahoma" w:cs="Tahoma"/>
          <w:color w:val="000000"/>
          <w:sz w:val="22"/>
          <w:szCs w:val="22"/>
        </w:rPr>
        <w:t xml:space="preserve">Podle </w:t>
      </w:r>
      <w:proofErr w:type="spellStart"/>
      <w:r w:rsidRPr="00F57E5B">
        <w:rPr>
          <w:rFonts w:ascii="Tahoma" w:hAnsi="Tahoma" w:cs="Tahoma"/>
          <w:color w:val="000000"/>
          <w:sz w:val="22"/>
          <w:szCs w:val="22"/>
        </w:rPr>
        <w:t>Bískové</w:t>
      </w:r>
      <w:proofErr w:type="spellEnd"/>
      <w:r w:rsidRPr="00F57E5B">
        <w:rPr>
          <w:rFonts w:ascii="Tahoma" w:hAnsi="Tahoma" w:cs="Tahoma"/>
          <w:color w:val="000000"/>
          <w:sz w:val="22"/>
          <w:szCs w:val="22"/>
        </w:rPr>
        <w:t xml:space="preserve"> j</w:t>
      </w:r>
      <w:r w:rsidR="00AA1AED" w:rsidRPr="00F57E5B">
        <w:rPr>
          <w:rFonts w:ascii="Tahoma" w:hAnsi="Tahoma" w:cs="Tahoma"/>
          <w:color w:val="000000"/>
          <w:sz w:val="22"/>
          <w:szCs w:val="22"/>
        </w:rPr>
        <w:t xml:space="preserve">e důležité, aby dárce </w:t>
      </w:r>
      <w:r w:rsidR="00F57E5B" w:rsidRPr="00F57E5B">
        <w:rPr>
          <w:rFonts w:ascii="Tahoma" w:hAnsi="Tahoma" w:cs="Tahoma"/>
          <w:color w:val="000000"/>
          <w:sz w:val="22"/>
          <w:szCs w:val="22"/>
        </w:rPr>
        <w:t xml:space="preserve">před registrací do tohoto systému </w:t>
      </w:r>
      <w:r w:rsidR="00AA1AED" w:rsidRPr="00F57E5B">
        <w:rPr>
          <w:rFonts w:ascii="Tahoma" w:hAnsi="Tahoma" w:cs="Tahoma"/>
          <w:color w:val="000000"/>
          <w:sz w:val="22"/>
          <w:szCs w:val="22"/>
        </w:rPr>
        <w:t>věděl, kdy byl naposledy na odběru</w:t>
      </w:r>
      <w:r w:rsidR="00F57E5B">
        <w:rPr>
          <w:rFonts w:ascii="Tahoma" w:hAnsi="Tahoma" w:cs="Tahoma"/>
          <w:color w:val="000000"/>
          <w:sz w:val="22"/>
          <w:szCs w:val="22"/>
        </w:rPr>
        <w:t>, protože je třeba dodržovat předepsaná pravidla. M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ezi dvěma odběry </w:t>
      </w:r>
      <w:r w:rsidR="00F57E5B">
        <w:rPr>
          <w:rFonts w:ascii="Tahoma" w:hAnsi="Tahoma" w:cs="Tahoma"/>
          <w:color w:val="000000"/>
          <w:sz w:val="22"/>
          <w:szCs w:val="22"/>
        </w:rPr>
        <w:t xml:space="preserve">plazmy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je nutná časová prodleva 14 dní, </w:t>
      </w:r>
      <w:r w:rsidR="00F57E5B">
        <w:rPr>
          <w:rFonts w:ascii="Tahoma" w:hAnsi="Tahoma" w:cs="Tahoma"/>
          <w:color w:val="000000"/>
          <w:sz w:val="22"/>
          <w:szCs w:val="22"/>
        </w:rPr>
        <w:t xml:space="preserve">což platí i pro případ, kdy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chce zájemce darovat plazmu a následně krev. Po </w:t>
      </w:r>
      <w:r w:rsidR="00F57E5B">
        <w:rPr>
          <w:rFonts w:ascii="Tahoma" w:hAnsi="Tahoma" w:cs="Tahoma"/>
          <w:color w:val="000000"/>
          <w:sz w:val="22"/>
          <w:szCs w:val="22"/>
        </w:rPr>
        <w:t>darování krve ale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 musí dobrovolník počkat minimálně měsíc, rozhodne-li se darovat plazmu.</w:t>
      </w:r>
    </w:p>
    <w:p w14:paraId="01BB849E" w14:textId="77777777" w:rsidR="00757F31" w:rsidRPr="00AA1AED" w:rsidRDefault="00757F31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</w:p>
    <w:p w14:paraId="11DB576D" w14:textId="77777777" w:rsidR="008D58A6" w:rsidRDefault="008D58A6" w:rsidP="008D58A6">
      <w:pPr>
        <w:pStyle w:val="Normlnweb"/>
        <w:spacing w:beforeAutospacing="0" w:after="0" w:afterAutospacing="0"/>
        <w:jc w:val="both"/>
        <w:rPr>
          <w:rFonts w:ascii="Tahoma" w:hAnsi="Tahoma" w:cs="Tahoma"/>
          <w:color w:val="000000"/>
          <w:sz w:val="22"/>
          <w:szCs w:val="22"/>
        </w:rPr>
      </w:pPr>
      <w:r>
        <w:rPr>
          <w:rFonts w:ascii="Tahoma" w:hAnsi="Tahoma" w:cs="Tahoma"/>
          <w:color w:val="000000"/>
          <w:sz w:val="22"/>
          <w:szCs w:val="22"/>
        </w:rPr>
        <w:t>Registrované d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árce krve si </w:t>
      </w:r>
      <w:r>
        <w:rPr>
          <w:rFonts w:ascii="Tahoma" w:hAnsi="Tahoma" w:cs="Tahoma"/>
          <w:color w:val="000000"/>
          <w:sz w:val="22"/>
          <w:szCs w:val="22"/>
        </w:rPr>
        <w:t xml:space="preserve">pak na odběry zvou sami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zaměstnanci </w:t>
      </w:r>
      <w:r>
        <w:rPr>
          <w:rFonts w:ascii="Tahoma" w:hAnsi="Tahoma" w:cs="Tahoma"/>
          <w:color w:val="000000"/>
          <w:sz w:val="22"/>
          <w:szCs w:val="22"/>
        </w:rPr>
        <w:t>transfuzního oddělení podle situace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.</w:t>
      </w:r>
      <w:r w:rsidR="00AA1AED" w:rsidRPr="00AA1AED">
        <w:rPr>
          <w:rFonts w:ascii="Tahoma" w:hAnsi="Tahoma" w:cs="Tahoma"/>
          <w:b/>
          <w:i/>
          <w:color w:val="000000"/>
          <w:sz w:val="22"/>
          <w:szCs w:val="22"/>
        </w:rPr>
        <w:t xml:space="preserve"> „Potřebujeme totiž vyvážit počet dárců na den dle krevních skupin</w:t>
      </w:r>
      <w:r w:rsidR="00757F31">
        <w:rPr>
          <w:rFonts w:ascii="Tahoma" w:hAnsi="Tahoma" w:cs="Tahoma"/>
          <w:b/>
          <w:i/>
          <w:color w:val="000000"/>
          <w:sz w:val="22"/>
          <w:szCs w:val="22"/>
        </w:rPr>
        <w:t>,</w:t>
      </w:r>
      <w:r w:rsidR="00AA1AED" w:rsidRPr="00AA1AED">
        <w:rPr>
          <w:rFonts w:ascii="Tahoma" w:hAnsi="Tahoma" w:cs="Tahoma"/>
          <w:b/>
          <w:i/>
          <w:color w:val="000000"/>
          <w:sz w:val="22"/>
          <w:szCs w:val="22"/>
        </w:rPr>
        <w:t xml:space="preserve"> a to by přes internetový objednávkový systém bylo velmi složité. U dárců plazmy na krevní skupině nezáleží,“ </w:t>
      </w:r>
      <w:r w:rsidRPr="008D58A6">
        <w:rPr>
          <w:rFonts w:ascii="Tahoma" w:hAnsi="Tahoma" w:cs="Tahoma"/>
          <w:color w:val="000000"/>
          <w:sz w:val="22"/>
          <w:szCs w:val="22"/>
        </w:rPr>
        <w:t>vysvětluje</w:t>
      </w:r>
      <w:r w:rsidR="00AA1AED" w:rsidRPr="008D58A6">
        <w:rPr>
          <w:rFonts w:ascii="Tahoma" w:hAnsi="Tahoma" w:cs="Tahoma"/>
          <w:color w:val="000000"/>
          <w:sz w:val="22"/>
          <w:szCs w:val="22"/>
        </w:rPr>
        <w:t xml:space="preserve"> primářka</w:t>
      </w:r>
      <w:r>
        <w:rPr>
          <w:rFonts w:ascii="Tahoma" w:hAnsi="Tahoma" w:cs="Tahoma"/>
          <w:color w:val="000000"/>
          <w:sz w:val="22"/>
          <w:szCs w:val="22"/>
        </w:rPr>
        <w:t xml:space="preserve"> </w:t>
      </w:r>
      <w:r w:rsidRPr="00AA1AED">
        <w:rPr>
          <w:rFonts w:ascii="Tahoma" w:hAnsi="Tahoma" w:cs="Tahoma"/>
          <w:color w:val="000000"/>
          <w:sz w:val="22"/>
          <w:szCs w:val="22"/>
        </w:rPr>
        <w:t>transf</w:t>
      </w:r>
      <w:r>
        <w:rPr>
          <w:rFonts w:ascii="Tahoma" w:hAnsi="Tahoma" w:cs="Tahoma"/>
          <w:color w:val="000000"/>
          <w:sz w:val="22"/>
          <w:szCs w:val="22"/>
        </w:rPr>
        <w:t>u</w:t>
      </w:r>
      <w:r w:rsidRPr="00AA1AED">
        <w:rPr>
          <w:rFonts w:ascii="Tahoma" w:hAnsi="Tahoma" w:cs="Tahoma"/>
          <w:color w:val="000000"/>
          <w:sz w:val="22"/>
          <w:szCs w:val="22"/>
        </w:rPr>
        <w:t>zního oddělení Zuzana Fialová.</w:t>
      </w:r>
    </w:p>
    <w:p w14:paraId="26B5A2A7" w14:textId="77777777" w:rsidR="00AA1AED" w:rsidRPr="00AA1AED" w:rsidRDefault="00AA1AED" w:rsidP="001C112A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</w:p>
    <w:p w14:paraId="212DB809" w14:textId="77777777" w:rsidR="00AA1AED" w:rsidRPr="00AA1AED" w:rsidRDefault="00AA1AED" w:rsidP="003F2644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  <w:r w:rsidRPr="00AA1AED">
        <w:rPr>
          <w:rFonts w:ascii="Tahoma" w:hAnsi="Tahoma" w:cs="Tahoma"/>
          <w:color w:val="000000"/>
          <w:sz w:val="22"/>
          <w:szCs w:val="22"/>
        </w:rPr>
        <w:t>Dárců krve mají v Sokolově aktuálně dostatek, nechybí tu žádná krevní skupina.</w:t>
      </w:r>
      <w:r w:rsidR="008D58A6">
        <w:rPr>
          <w:rFonts w:ascii="Tahoma" w:hAnsi="Tahoma" w:cs="Tahoma"/>
          <w:color w:val="000000"/>
          <w:sz w:val="22"/>
          <w:szCs w:val="22"/>
        </w:rPr>
        <w:t xml:space="preserve"> 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Od května do srpna letošního roku </w:t>
      </w:r>
      <w:r w:rsidR="008D58A6">
        <w:rPr>
          <w:rFonts w:ascii="Tahoma" w:hAnsi="Tahoma" w:cs="Tahoma"/>
          <w:color w:val="000000"/>
          <w:sz w:val="22"/>
          <w:szCs w:val="22"/>
        </w:rPr>
        <w:t xml:space="preserve">tu 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evidují celkem 104 nových dárců, </w:t>
      </w:r>
      <w:r w:rsidR="008D58A6">
        <w:rPr>
          <w:rFonts w:ascii="Tahoma" w:hAnsi="Tahoma" w:cs="Tahoma"/>
          <w:color w:val="000000"/>
          <w:sz w:val="22"/>
          <w:szCs w:val="22"/>
        </w:rPr>
        <w:t xml:space="preserve">což je 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v porovnání s loňským rokem </w:t>
      </w:r>
      <w:r w:rsidR="008D58A6">
        <w:rPr>
          <w:rFonts w:ascii="Tahoma" w:hAnsi="Tahoma" w:cs="Tahoma"/>
          <w:color w:val="000000"/>
          <w:sz w:val="22"/>
          <w:szCs w:val="22"/>
        </w:rPr>
        <w:t>n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árůst o 30 a </w:t>
      </w:r>
      <w:r w:rsidR="008D58A6">
        <w:rPr>
          <w:rFonts w:ascii="Tahoma" w:hAnsi="Tahoma" w:cs="Tahoma"/>
          <w:color w:val="000000"/>
          <w:sz w:val="22"/>
          <w:szCs w:val="22"/>
        </w:rPr>
        <w:t xml:space="preserve">v porovnání </w:t>
      </w:r>
      <w:r w:rsidRPr="00AA1AED">
        <w:rPr>
          <w:rFonts w:ascii="Tahoma" w:hAnsi="Tahoma" w:cs="Tahoma"/>
          <w:color w:val="000000"/>
          <w:sz w:val="22"/>
          <w:szCs w:val="22"/>
        </w:rPr>
        <w:t>s rokem 2018 dokonce o 46 nových dárců. Zajímavé je, že z toho je dvakrát větší množství žen než mužů. O</w:t>
      </w:r>
      <w:r w:rsidR="00757F31">
        <w:rPr>
          <w:rFonts w:ascii="Tahoma" w:hAnsi="Tahoma" w:cs="Tahoma"/>
          <w:color w:val="000000"/>
          <w:sz w:val="22"/>
          <w:szCs w:val="22"/>
        </w:rPr>
        <w:t>d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začátku ledna do konce srpna tu mají v evidenci 170 nových dárců.</w:t>
      </w:r>
    </w:p>
    <w:p w14:paraId="71FA032A" w14:textId="77777777" w:rsidR="00A018CC" w:rsidRDefault="00A018CC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b/>
          <w:i/>
          <w:color w:val="000000"/>
          <w:sz w:val="22"/>
          <w:szCs w:val="22"/>
        </w:rPr>
      </w:pPr>
    </w:p>
    <w:p w14:paraId="1F58508E" w14:textId="77777777" w:rsidR="00AA1AED" w:rsidRDefault="00AA1AED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color w:val="000000"/>
          <w:sz w:val="22"/>
          <w:szCs w:val="22"/>
        </w:rPr>
      </w:pPr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>„Musím pochválit všechny zodpovědné dárce, kteří i o prázdninách a v situaci s</w:t>
      </w:r>
      <w:r w:rsidR="00A018CC">
        <w:rPr>
          <w:rFonts w:ascii="Tahoma" w:hAnsi="Tahoma" w:cs="Tahoma"/>
          <w:b/>
          <w:i/>
          <w:color w:val="000000"/>
          <w:sz w:val="22"/>
          <w:szCs w:val="22"/>
        </w:rPr>
        <w:t> </w:t>
      </w:r>
      <w:proofErr w:type="spellStart"/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>covidem</w:t>
      </w:r>
      <w:proofErr w:type="spellEnd"/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 xml:space="preserve"> krev darovat chodili</w:t>
      </w:r>
      <w:r w:rsidR="00A018CC">
        <w:rPr>
          <w:rFonts w:ascii="Tahoma" w:hAnsi="Tahoma" w:cs="Tahoma"/>
          <w:b/>
          <w:i/>
          <w:color w:val="000000"/>
          <w:sz w:val="22"/>
          <w:szCs w:val="22"/>
        </w:rPr>
        <w:t>,</w:t>
      </w:r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 xml:space="preserve"> a nenastal nám tedy žádný výpadek</w:t>
      </w:r>
      <w:r w:rsidRPr="00A018CC">
        <w:rPr>
          <w:rFonts w:ascii="Tahoma" w:hAnsi="Tahoma" w:cs="Tahoma"/>
          <w:b/>
          <w:i/>
          <w:color w:val="000000"/>
          <w:sz w:val="22"/>
          <w:szCs w:val="22"/>
        </w:rPr>
        <w:t>,</w:t>
      </w:r>
      <w:r w:rsidRPr="00A018CC">
        <w:rPr>
          <w:rFonts w:ascii="Tahoma" w:hAnsi="Tahoma" w:cs="Tahoma"/>
          <w:b/>
          <w:color w:val="000000"/>
          <w:sz w:val="22"/>
          <w:szCs w:val="22"/>
        </w:rPr>
        <w:t>“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</w:t>
      </w:r>
      <w:r w:rsidR="00A018CC">
        <w:rPr>
          <w:rFonts w:ascii="Tahoma" w:hAnsi="Tahoma" w:cs="Tahoma"/>
          <w:color w:val="000000"/>
          <w:sz w:val="22"/>
          <w:szCs w:val="22"/>
        </w:rPr>
        <w:t>říká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Štěpánka Bísková.</w:t>
      </w:r>
      <w:r w:rsidR="00A018CC">
        <w:rPr>
          <w:rFonts w:ascii="Tahoma" w:hAnsi="Tahoma" w:cs="Tahoma"/>
          <w:color w:val="000000"/>
          <w:sz w:val="22"/>
          <w:szCs w:val="22"/>
        </w:rPr>
        <w:t xml:space="preserve"> 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Výpadky </w:t>
      </w:r>
      <w:r w:rsidR="00A018CC">
        <w:rPr>
          <w:rFonts w:ascii="Tahoma" w:hAnsi="Tahoma" w:cs="Tahoma"/>
          <w:color w:val="000000"/>
          <w:sz w:val="22"/>
          <w:szCs w:val="22"/>
        </w:rPr>
        <w:t>totiž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měly jiné nemocnice po celé České republice. Krev ze Sokolova tak putovala například do Prahy. </w:t>
      </w:r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>„Obraceli se na nás zdravotníci z nemocnic z Prahy i</w:t>
      </w:r>
      <w:r w:rsidR="00A018CC">
        <w:rPr>
          <w:rFonts w:ascii="Tahoma" w:hAnsi="Tahoma" w:cs="Tahoma"/>
          <w:b/>
          <w:i/>
          <w:color w:val="000000"/>
          <w:sz w:val="22"/>
          <w:szCs w:val="22"/>
        </w:rPr>
        <w:t> </w:t>
      </w:r>
      <w:r w:rsidRPr="00AA1AED">
        <w:rPr>
          <w:rFonts w:ascii="Tahoma" w:hAnsi="Tahoma" w:cs="Tahoma"/>
          <w:b/>
          <w:i/>
          <w:color w:val="000000"/>
          <w:sz w:val="22"/>
          <w:szCs w:val="22"/>
        </w:rPr>
        <w:t>odjinud s prosbou o výpomoc. Byly jsme tak moc rády, že jim můžeme pomoci,“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</w:t>
      </w:r>
      <w:r w:rsidR="00A018CC">
        <w:rPr>
          <w:rFonts w:ascii="Tahoma" w:hAnsi="Tahoma" w:cs="Tahoma"/>
          <w:color w:val="000000"/>
          <w:sz w:val="22"/>
          <w:szCs w:val="22"/>
        </w:rPr>
        <w:t>dodává</w:t>
      </w:r>
      <w:r w:rsidRPr="00AA1AED">
        <w:rPr>
          <w:rFonts w:ascii="Tahoma" w:hAnsi="Tahoma" w:cs="Tahoma"/>
          <w:color w:val="000000"/>
          <w:sz w:val="22"/>
          <w:szCs w:val="22"/>
        </w:rPr>
        <w:t xml:space="preserve"> Bísková.</w:t>
      </w:r>
    </w:p>
    <w:p w14:paraId="1A171973" w14:textId="77777777" w:rsidR="001C112A" w:rsidRPr="00AA1AED" w:rsidRDefault="001C112A" w:rsidP="00757F31">
      <w:pPr>
        <w:pStyle w:val="Normlnweb"/>
        <w:spacing w:beforeAutospacing="0" w:after="0" w:afterAutospacing="0"/>
        <w:jc w:val="both"/>
        <w:rPr>
          <w:rFonts w:ascii="Tahoma" w:hAnsi="Tahoma" w:cs="Tahoma"/>
          <w:sz w:val="22"/>
          <w:szCs w:val="22"/>
        </w:rPr>
      </w:pPr>
    </w:p>
    <w:p w14:paraId="03381DA8" w14:textId="54B17E61" w:rsidR="00757F31" w:rsidRPr="00757F31" w:rsidRDefault="001C112A" w:rsidP="001C112A">
      <w:pPr>
        <w:pStyle w:val="Normlnweb"/>
        <w:spacing w:beforeAutospacing="0" w:after="0" w:afterAutospacing="0"/>
        <w:contextualSpacing/>
        <w:jc w:val="both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color w:val="000000"/>
          <w:sz w:val="22"/>
          <w:szCs w:val="22"/>
        </w:rPr>
        <w:t>Dárcovské centrum s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okolovsk</w:t>
      </w:r>
      <w:r>
        <w:rPr>
          <w:rFonts w:ascii="Tahoma" w:hAnsi="Tahoma" w:cs="Tahoma"/>
          <w:color w:val="000000"/>
          <w:sz w:val="22"/>
          <w:szCs w:val="22"/>
        </w:rPr>
        <w:t>é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 xml:space="preserve"> nemocnice </w:t>
      </w:r>
      <w:r>
        <w:rPr>
          <w:rFonts w:ascii="Tahoma" w:hAnsi="Tahoma" w:cs="Tahoma"/>
          <w:color w:val="000000"/>
          <w:sz w:val="22"/>
          <w:szCs w:val="22"/>
        </w:rPr>
        <w:t xml:space="preserve">přesídlilo do nově vybudovaných prostor, a to </w:t>
      </w:r>
      <w:r w:rsidR="001E5FC4">
        <w:rPr>
          <w:rFonts w:ascii="Tahoma" w:hAnsi="Tahoma" w:cs="Tahoma"/>
          <w:color w:val="000000"/>
          <w:sz w:val="22"/>
          <w:szCs w:val="22"/>
        </w:rPr>
        <w:t>v 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pavilonu C.</w:t>
      </w:r>
      <w:r>
        <w:rPr>
          <w:rFonts w:ascii="Tahoma" w:hAnsi="Tahoma" w:cs="Tahoma"/>
          <w:color w:val="000000"/>
          <w:sz w:val="22"/>
          <w:szCs w:val="22"/>
        </w:rPr>
        <w:t xml:space="preserve"> </w:t>
      </w:r>
      <w:r w:rsidR="00AA1AED" w:rsidRPr="00AA1AED">
        <w:rPr>
          <w:rFonts w:ascii="Tahoma" w:hAnsi="Tahoma" w:cs="Tahoma"/>
          <w:color w:val="000000"/>
          <w:sz w:val="22"/>
          <w:szCs w:val="22"/>
        </w:rPr>
        <w:t>„</w:t>
      </w:r>
      <w:r w:rsidR="00AA1AED" w:rsidRPr="00AA1AED">
        <w:rPr>
          <w:rFonts w:ascii="Tahoma" w:hAnsi="Tahoma" w:cs="Tahoma"/>
          <w:b/>
          <w:i/>
          <w:color w:val="000000"/>
          <w:sz w:val="22"/>
          <w:szCs w:val="22"/>
        </w:rPr>
        <w:t xml:space="preserve">Máme </w:t>
      </w:r>
      <w:r w:rsidR="00AA1AED" w:rsidRPr="00757F31">
        <w:rPr>
          <w:rFonts w:ascii="Tahoma" w:hAnsi="Tahoma" w:cs="Tahoma"/>
          <w:b/>
          <w:i/>
          <w:color w:val="000000"/>
          <w:sz w:val="22"/>
          <w:szCs w:val="22"/>
        </w:rPr>
        <w:t xml:space="preserve">kladné ohlasy zejména na čisté prostředí, nová křesla </w:t>
      </w:r>
      <w:r w:rsidR="00AA1AED" w:rsidRPr="00757F31">
        <w:rPr>
          <w:rFonts w:ascii="Tahoma" w:hAnsi="Tahoma" w:cs="Tahoma"/>
          <w:b/>
          <w:i/>
          <w:color w:val="000000"/>
          <w:sz w:val="22"/>
          <w:szCs w:val="22"/>
        </w:rPr>
        <w:lastRenderedPageBreak/>
        <w:t>a</w:t>
      </w:r>
      <w:r>
        <w:rPr>
          <w:rFonts w:ascii="Tahoma" w:hAnsi="Tahoma" w:cs="Tahoma"/>
          <w:b/>
          <w:i/>
          <w:color w:val="000000"/>
          <w:sz w:val="22"/>
          <w:szCs w:val="22"/>
        </w:rPr>
        <w:t> </w:t>
      </w:r>
      <w:r w:rsidR="00AA1AED" w:rsidRPr="00757F31">
        <w:rPr>
          <w:rFonts w:ascii="Tahoma" w:hAnsi="Tahoma" w:cs="Tahoma"/>
          <w:b/>
          <w:i/>
          <w:color w:val="000000"/>
          <w:sz w:val="22"/>
          <w:szCs w:val="22"/>
        </w:rPr>
        <w:t>samozřejmě i na příjemný a milý personál</w:t>
      </w:r>
      <w:r w:rsidR="00757F31" w:rsidRPr="00757F31">
        <w:rPr>
          <w:rFonts w:ascii="Tahoma" w:hAnsi="Tahoma" w:cs="Tahoma"/>
          <w:b/>
          <w:i/>
          <w:color w:val="000000"/>
          <w:sz w:val="22"/>
          <w:szCs w:val="22"/>
        </w:rPr>
        <w:t>, který jsme ostatně měli vždy, v čele s nejlepší primářkou MUDr. Zuzanou Fialovou,“</w:t>
      </w:r>
      <w:r w:rsidR="00757F31" w:rsidRPr="00757F31">
        <w:rPr>
          <w:rFonts w:ascii="Tahoma" w:hAnsi="Tahoma" w:cs="Tahoma"/>
          <w:color w:val="000000"/>
          <w:sz w:val="22"/>
          <w:szCs w:val="22"/>
        </w:rPr>
        <w:t xml:space="preserve"> uzavírá Štěpánka Bísková. </w:t>
      </w:r>
    </w:p>
    <w:p w14:paraId="1AD67772" w14:textId="77777777" w:rsidR="003E7D9D" w:rsidRPr="00AA1AED" w:rsidRDefault="003E7D9D" w:rsidP="00757F31">
      <w:pPr>
        <w:pStyle w:val="Textbody"/>
        <w:pBdr>
          <w:bottom w:val="single" w:sz="12" w:space="1" w:color="00000A"/>
        </w:pBdr>
        <w:contextualSpacing/>
        <w:jc w:val="both"/>
        <w:rPr>
          <w:rFonts w:ascii="Tahoma" w:hAnsi="Tahoma" w:cs="Tahoma"/>
          <w:sz w:val="22"/>
          <w:szCs w:val="22"/>
        </w:rPr>
      </w:pPr>
    </w:p>
    <w:p w14:paraId="30B119D9" w14:textId="77777777" w:rsidR="006A56A7" w:rsidRPr="006A68EC" w:rsidRDefault="007A4EEE" w:rsidP="00757F31">
      <w:pPr>
        <w:jc w:val="both"/>
        <w:rPr>
          <w:rFonts w:ascii="Tahoma" w:eastAsia="Times New Roman" w:hAnsi="Tahoma" w:cs="Tahoma"/>
          <w:bCs/>
          <w:color w:val="000000"/>
          <w:sz w:val="18"/>
          <w:szCs w:val="18"/>
          <w:lang w:eastAsia="cs-CZ"/>
        </w:rPr>
      </w:pPr>
      <w:r>
        <w:rPr>
          <w:rFonts w:cs="Tahoma"/>
          <w:b/>
          <w:u w:val="single"/>
        </w:rPr>
        <w:t>Nemocnice Sokolov:</w:t>
      </w:r>
      <w:r w:rsidR="00F3727F">
        <w:rPr>
          <w:rFonts w:cs="Tahoma"/>
          <w:b/>
          <w:u w:val="single"/>
        </w:rPr>
        <w:t xml:space="preserve"> </w:t>
      </w:r>
      <w:r>
        <w:rPr>
          <w:rFonts w:ascii="Tahoma" w:hAnsi="Tahoma" w:cs="Tahoma"/>
          <w:sz w:val="18"/>
          <w:szCs w:val="18"/>
        </w:rPr>
        <w:t>Nemocnice Sokolov byla založena před více než 100 lety, soustředí se na kvalitu poskytovaných služeb v bezpečném prostředí a klientský přístup. Je nestátním zdravotnickým zařízením s více než 300 lůžky a téměř 700 zaměstnanci. O</w:t>
      </w:r>
      <w:r>
        <w:rPr>
          <w:rFonts w:ascii="Tahoma" w:eastAsia="Times New Roman" w:hAnsi="Tahoma"/>
          <w:bCs/>
          <w:color w:val="000000"/>
          <w:sz w:val="18"/>
          <w:szCs w:val="18"/>
          <w:lang w:eastAsia="cs-CZ"/>
        </w:rPr>
        <w:t xml:space="preserve">d dubna 2017 ji spravuje společnost Penta </w:t>
      </w:r>
      <w:proofErr w:type="spellStart"/>
      <w:r>
        <w:rPr>
          <w:rFonts w:ascii="Tahoma" w:eastAsia="Times New Roman" w:hAnsi="Tahoma"/>
          <w:bCs/>
          <w:color w:val="000000"/>
          <w:sz w:val="18"/>
          <w:szCs w:val="18"/>
          <w:lang w:eastAsia="cs-CZ"/>
        </w:rPr>
        <w:t>Hospitals</w:t>
      </w:r>
      <w:proofErr w:type="spellEnd"/>
      <w:r>
        <w:rPr>
          <w:rFonts w:ascii="Tahoma" w:eastAsia="Times New Roman" w:hAnsi="Tahoma"/>
          <w:bCs/>
          <w:color w:val="000000"/>
          <w:sz w:val="18"/>
          <w:szCs w:val="18"/>
          <w:lang w:eastAsia="cs-CZ"/>
        </w:rPr>
        <w:t xml:space="preserve"> CZ. </w:t>
      </w:r>
    </w:p>
    <w:p w14:paraId="1539649D" w14:textId="77777777" w:rsidR="006A56A7" w:rsidRPr="006A68EC" w:rsidRDefault="007B441A" w:rsidP="00757F31">
      <w:pPr>
        <w:jc w:val="both"/>
        <w:rPr>
          <w:rFonts w:ascii="Tahoma" w:hAnsi="Tahoma" w:cs="Tahoma"/>
          <w:sz w:val="18"/>
          <w:szCs w:val="18"/>
        </w:rPr>
      </w:pPr>
      <w:r w:rsidRPr="006A68EC">
        <w:rPr>
          <w:rFonts w:ascii="Tahoma" w:hAnsi="Tahoma" w:cs="Tahoma"/>
          <w:sz w:val="18"/>
          <w:szCs w:val="18"/>
          <w:u w:val="single"/>
        </w:rPr>
        <w:t>Kontakt:</w:t>
      </w:r>
      <w:r w:rsidR="006A68EC" w:rsidRPr="006A68EC">
        <w:rPr>
          <w:rFonts w:ascii="Tahoma" w:hAnsi="Tahoma" w:cs="Tahoma"/>
          <w:sz w:val="18"/>
          <w:szCs w:val="18"/>
          <w:u w:val="single"/>
        </w:rPr>
        <w:t xml:space="preserve"> </w:t>
      </w:r>
      <w:r w:rsidR="007A4EEE" w:rsidRPr="006A68EC">
        <w:rPr>
          <w:rFonts w:ascii="Tahoma" w:hAnsi="Tahoma" w:cs="Tahoma"/>
          <w:sz w:val="18"/>
          <w:szCs w:val="18"/>
        </w:rPr>
        <w:t xml:space="preserve">Markéta Singerová, tisková mluvčí Nemocnice Sokolov: </w:t>
      </w:r>
      <w:r w:rsidR="006A68EC" w:rsidRPr="006A68EC">
        <w:rPr>
          <w:rFonts w:ascii="Tahoma" w:hAnsi="Tahoma" w:cs="Tahoma"/>
          <w:sz w:val="18"/>
          <w:szCs w:val="18"/>
        </w:rPr>
        <w:t>marketa.</w:t>
      </w:r>
      <w:hyperlink r:id="rId8" w:history="1">
        <w:r w:rsidR="006A68EC" w:rsidRPr="006A68EC">
          <w:rPr>
            <w:rFonts w:ascii="Tahoma" w:hAnsi="Tahoma" w:cs="Tahoma"/>
            <w:sz w:val="18"/>
            <w:szCs w:val="18"/>
          </w:rPr>
          <w:t>singerova@nemocnicesokolov.cz</w:t>
        </w:r>
      </w:hyperlink>
      <w:r w:rsidR="007A4EEE" w:rsidRPr="006A68EC">
        <w:rPr>
          <w:rFonts w:ascii="Tahoma" w:hAnsi="Tahoma" w:cs="Tahoma"/>
          <w:sz w:val="18"/>
          <w:szCs w:val="18"/>
        </w:rPr>
        <w:t xml:space="preserve">, </w:t>
      </w:r>
      <w:r w:rsidR="006A68EC">
        <w:rPr>
          <w:rFonts w:ascii="Tahoma" w:hAnsi="Tahoma" w:cs="Tahoma"/>
          <w:sz w:val="18"/>
          <w:szCs w:val="18"/>
        </w:rPr>
        <w:t>tel:</w:t>
      </w:r>
      <w:r w:rsidR="00757F31">
        <w:rPr>
          <w:rFonts w:ascii="Tahoma" w:hAnsi="Tahoma" w:cs="Tahoma"/>
          <w:sz w:val="18"/>
          <w:szCs w:val="18"/>
        </w:rPr>
        <w:t xml:space="preserve"> +420 </w:t>
      </w:r>
      <w:r w:rsidR="007A4EEE" w:rsidRPr="006A68EC">
        <w:rPr>
          <w:rFonts w:ascii="Tahoma" w:hAnsi="Tahoma" w:cs="Tahoma"/>
          <w:sz w:val="18"/>
          <w:szCs w:val="18"/>
        </w:rPr>
        <w:t xml:space="preserve">733 673 761, </w:t>
      </w:r>
      <w:hyperlink r:id="rId9">
        <w:r w:rsidR="007A4EEE" w:rsidRPr="006A68EC">
          <w:rPr>
            <w:rStyle w:val="Internetovodkaz"/>
            <w:rFonts w:ascii="Tahoma" w:hAnsi="Tahoma" w:cs="Tahoma"/>
            <w:color w:val="00000A"/>
            <w:sz w:val="18"/>
            <w:szCs w:val="18"/>
          </w:rPr>
          <w:t>www.nemosok.cz</w:t>
        </w:r>
      </w:hyperlink>
      <w:r w:rsidR="007A4EEE" w:rsidRPr="006A68EC">
        <w:rPr>
          <w:rFonts w:ascii="Tahoma" w:hAnsi="Tahoma" w:cs="Tahoma"/>
          <w:sz w:val="18"/>
          <w:szCs w:val="18"/>
        </w:rPr>
        <w:t>.</w:t>
      </w:r>
    </w:p>
    <w:sectPr w:rsidR="006A56A7" w:rsidRPr="006A68EC" w:rsidSect="00757F31">
      <w:pgSz w:w="11906" w:h="16838"/>
      <w:pgMar w:top="1417" w:right="1417" w:bottom="1417" w:left="1417" w:header="0" w:footer="0" w:gutter="0"/>
      <w:cols w:space="708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61769C"/>
    <w:multiLevelType w:val="hybridMultilevel"/>
    <w:tmpl w:val="1A6C29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56A7"/>
    <w:rsid w:val="0000530E"/>
    <w:rsid w:val="0001495A"/>
    <w:rsid w:val="00024C25"/>
    <w:rsid w:val="00062A16"/>
    <w:rsid w:val="00091095"/>
    <w:rsid w:val="000A1286"/>
    <w:rsid w:val="000E4E34"/>
    <w:rsid w:val="000F2E66"/>
    <w:rsid w:val="00105F5D"/>
    <w:rsid w:val="00112287"/>
    <w:rsid w:val="00132D35"/>
    <w:rsid w:val="001538CF"/>
    <w:rsid w:val="0018309C"/>
    <w:rsid w:val="001C112A"/>
    <w:rsid w:val="001E5FC4"/>
    <w:rsid w:val="00251480"/>
    <w:rsid w:val="002529D6"/>
    <w:rsid w:val="002B4799"/>
    <w:rsid w:val="002C4805"/>
    <w:rsid w:val="002F2AAC"/>
    <w:rsid w:val="002F60FD"/>
    <w:rsid w:val="00306DF8"/>
    <w:rsid w:val="00337E9F"/>
    <w:rsid w:val="00341025"/>
    <w:rsid w:val="003A2A9F"/>
    <w:rsid w:val="003A4FF5"/>
    <w:rsid w:val="003C7962"/>
    <w:rsid w:val="003D1B67"/>
    <w:rsid w:val="003D3C31"/>
    <w:rsid w:val="003E7D9D"/>
    <w:rsid w:val="003F1871"/>
    <w:rsid w:val="003F2644"/>
    <w:rsid w:val="00453014"/>
    <w:rsid w:val="005138FC"/>
    <w:rsid w:val="00635895"/>
    <w:rsid w:val="00641DF9"/>
    <w:rsid w:val="00653121"/>
    <w:rsid w:val="00654D13"/>
    <w:rsid w:val="006666B5"/>
    <w:rsid w:val="006A4502"/>
    <w:rsid w:val="006A56A7"/>
    <w:rsid w:val="006A68EC"/>
    <w:rsid w:val="006C5A88"/>
    <w:rsid w:val="00712B8C"/>
    <w:rsid w:val="00735717"/>
    <w:rsid w:val="00756C7D"/>
    <w:rsid w:val="00757F31"/>
    <w:rsid w:val="007A4EEE"/>
    <w:rsid w:val="007A65E3"/>
    <w:rsid w:val="007B28C1"/>
    <w:rsid w:val="007B441A"/>
    <w:rsid w:val="007C1638"/>
    <w:rsid w:val="007C6658"/>
    <w:rsid w:val="007C6EA8"/>
    <w:rsid w:val="007D0922"/>
    <w:rsid w:val="00811671"/>
    <w:rsid w:val="008215C6"/>
    <w:rsid w:val="008544EE"/>
    <w:rsid w:val="00854DE1"/>
    <w:rsid w:val="008805AC"/>
    <w:rsid w:val="008948CD"/>
    <w:rsid w:val="008D0134"/>
    <w:rsid w:val="008D58A6"/>
    <w:rsid w:val="009001C9"/>
    <w:rsid w:val="00911D23"/>
    <w:rsid w:val="00926098"/>
    <w:rsid w:val="009364D2"/>
    <w:rsid w:val="009378F1"/>
    <w:rsid w:val="00986C22"/>
    <w:rsid w:val="00A018CC"/>
    <w:rsid w:val="00A4470F"/>
    <w:rsid w:val="00A76192"/>
    <w:rsid w:val="00A91AAB"/>
    <w:rsid w:val="00AA1AED"/>
    <w:rsid w:val="00AA1F58"/>
    <w:rsid w:val="00AA51B9"/>
    <w:rsid w:val="00AC41E2"/>
    <w:rsid w:val="00AC4E4E"/>
    <w:rsid w:val="00AD369A"/>
    <w:rsid w:val="00AE6DBC"/>
    <w:rsid w:val="00B044D2"/>
    <w:rsid w:val="00B8787C"/>
    <w:rsid w:val="00BC2F9F"/>
    <w:rsid w:val="00C53D27"/>
    <w:rsid w:val="00C561D3"/>
    <w:rsid w:val="00C829AF"/>
    <w:rsid w:val="00CB1D82"/>
    <w:rsid w:val="00CC4BD1"/>
    <w:rsid w:val="00CC6979"/>
    <w:rsid w:val="00CE1F38"/>
    <w:rsid w:val="00CF0CEC"/>
    <w:rsid w:val="00D91CFB"/>
    <w:rsid w:val="00D9372A"/>
    <w:rsid w:val="00E470B5"/>
    <w:rsid w:val="00E51315"/>
    <w:rsid w:val="00E86329"/>
    <w:rsid w:val="00EA4970"/>
    <w:rsid w:val="00EA6653"/>
    <w:rsid w:val="00EB3C93"/>
    <w:rsid w:val="00EB5895"/>
    <w:rsid w:val="00ED3668"/>
    <w:rsid w:val="00F01379"/>
    <w:rsid w:val="00F3727F"/>
    <w:rsid w:val="00F5443D"/>
    <w:rsid w:val="00F57E5B"/>
    <w:rsid w:val="00F77DED"/>
    <w:rsid w:val="00FE3841"/>
    <w:rsid w:val="00FF1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E6136E5"/>
  <w15:docId w15:val="{2003F2EE-48C0-4871-8F77-211EFE5FF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200" w:line="276" w:lineRule="auto"/>
    </w:pPr>
  </w:style>
  <w:style w:type="paragraph" w:styleId="Nadpis1">
    <w:name w:val="heading 1"/>
    <w:basedOn w:val="Normln"/>
    <w:link w:val="Nadpis1Char"/>
    <w:qFormat/>
    <w:rsid w:val="00872E3D"/>
    <w:pPr>
      <w:keepNext/>
      <w:widowControl w:val="0"/>
      <w:suppressAutoHyphens/>
      <w:spacing w:before="240" w:after="120" w:line="240" w:lineRule="auto"/>
      <w:outlineLvl w:val="0"/>
    </w:pPr>
    <w:rPr>
      <w:rFonts w:ascii="Times New Roman" w:eastAsia="Times New Roman" w:hAnsi="Times New Roman" w:cs="Lucida Sans"/>
      <w:b/>
      <w:bCs/>
      <w:sz w:val="48"/>
      <w:szCs w:val="48"/>
      <w:lang w:eastAsia="zh-CN" w:bidi="hi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nternetovodkaz">
    <w:name w:val="Internetový odkaz"/>
    <w:basedOn w:val="Standardnpsmoodstavce"/>
    <w:uiPriority w:val="99"/>
    <w:unhideWhenUsed/>
    <w:rsid w:val="000421F8"/>
    <w:rPr>
      <w:color w:val="0000FF" w:themeColor="hyperlink"/>
      <w:u w:val="single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qFormat/>
    <w:rsid w:val="00FA5FA6"/>
    <w:rPr>
      <w:rFonts w:ascii="Consolas" w:eastAsia="Times New Roman" w:hAnsi="Consolas" w:cs="Times New Roman"/>
      <w:sz w:val="21"/>
      <w:szCs w:val="21"/>
    </w:rPr>
  </w:style>
  <w:style w:type="character" w:customStyle="1" w:styleId="apple-converted-space">
    <w:name w:val="apple-converted-space"/>
    <w:basedOn w:val="Standardnpsmoodstavce"/>
    <w:qFormat/>
    <w:rsid w:val="00023DBA"/>
  </w:style>
  <w:style w:type="character" w:styleId="Siln">
    <w:name w:val="Strong"/>
    <w:basedOn w:val="Standardnpsmoodstavce"/>
    <w:qFormat/>
    <w:rsid w:val="00023DBA"/>
    <w:rPr>
      <w:b/>
      <w:bCs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1850EF"/>
    <w:rPr>
      <w:rFonts w:ascii="Tahoma" w:hAnsi="Tahoma" w:cs="Tahoma"/>
      <w:sz w:val="16"/>
      <w:szCs w:val="16"/>
    </w:rPr>
  </w:style>
  <w:style w:type="character" w:styleId="Zdraznn">
    <w:name w:val="Emphasis"/>
    <w:basedOn w:val="Standardnpsmoodstavce"/>
    <w:qFormat/>
    <w:rsid w:val="00D12F61"/>
    <w:rPr>
      <w:i/>
      <w:iCs/>
    </w:rPr>
  </w:style>
  <w:style w:type="character" w:customStyle="1" w:styleId="Silnzdraznn">
    <w:name w:val="Silné zdůraznění"/>
    <w:qFormat/>
    <w:rsid w:val="00A459E8"/>
    <w:rPr>
      <w:b/>
      <w:bCs/>
    </w:rPr>
  </w:style>
  <w:style w:type="character" w:customStyle="1" w:styleId="Nadpis1Char">
    <w:name w:val="Nadpis 1 Char"/>
    <w:basedOn w:val="Standardnpsmoodstavce"/>
    <w:link w:val="Nadpis1"/>
    <w:qFormat/>
    <w:rsid w:val="00872E3D"/>
    <w:rPr>
      <w:rFonts w:ascii="Times New Roman" w:eastAsia="Times New Roman" w:hAnsi="Times New Roman" w:cs="Lucida Sans"/>
      <w:b/>
      <w:bCs/>
      <w:sz w:val="48"/>
      <w:szCs w:val="48"/>
      <w:lang w:eastAsia="zh-CN" w:bidi="hi-IN"/>
    </w:rPr>
  </w:style>
  <w:style w:type="character" w:styleId="Odkaznakoment">
    <w:name w:val="annotation reference"/>
    <w:basedOn w:val="Standardnpsmoodstavce"/>
    <w:uiPriority w:val="99"/>
    <w:semiHidden/>
    <w:unhideWhenUsed/>
    <w:qFormat/>
    <w:rsid w:val="00E24BC5"/>
    <w:rPr>
      <w:sz w:val="16"/>
      <w:szCs w:val="16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qFormat/>
    <w:rsid w:val="00E24BC5"/>
    <w:rPr>
      <w:sz w:val="20"/>
      <w:szCs w:val="20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qFormat/>
    <w:rsid w:val="00E24BC5"/>
    <w:rPr>
      <w:b/>
      <w:bCs/>
      <w:sz w:val="20"/>
      <w:szCs w:val="20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Zkladntext">
    <w:name w:val="Body Text"/>
    <w:basedOn w:val="Normln"/>
    <w:pPr>
      <w:spacing w:after="140" w:line="288" w:lineRule="auto"/>
    </w:pPr>
  </w:style>
  <w:style w:type="paragraph" w:styleId="Seznam">
    <w:name w:val="List"/>
    <w:basedOn w:val="Zkladntext"/>
    <w:rPr>
      <w:rFonts w:cs="Mangal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Mangal"/>
    </w:rPr>
  </w:style>
  <w:style w:type="paragraph" w:styleId="Prosttext">
    <w:name w:val="Plain Text"/>
    <w:basedOn w:val="Normln"/>
    <w:link w:val="ProsttextChar"/>
    <w:uiPriority w:val="99"/>
    <w:semiHidden/>
    <w:unhideWhenUsed/>
    <w:qFormat/>
    <w:rsid w:val="00FA5FA6"/>
    <w:pPr>
      <w:spacing w:after="0" w:line="240" w:lineRule="auto"/>
    </w:pPr>
    <w:rPr>
      <w:rFonts w:ascii="Consolas" w:eastAsia="Times New Roman" w:hAnsi="Consolas" w:cs="Times New Roman"/>
      <w:sz w:val="21"/>
      <w:szCs w:val="21"/>
    </w:rPr>
  </w:style>
  <w:style w:type="paragraph" w:styleId="Normlnweb">
    <w:name w:val="Normal (Web)"/>
    <w:basedOn w:val="Normln"/>
    <w:uiPriority w:val="99"/>
    <w:unhideWhenUsed/>
    <w:qFormat/>
    <w:rsid w:val="00023DBA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1850E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Standard">
    <w:name w:val="Standard"/>
    <w:qFormat/>
    <w:rsid w:val="00A459E8"/>
    <w:pPr>
      <w:widowControl w:val="0"/>
      <w:suppressAutoHyphens/>
    </w:pPr>
    <w:rPr>
      <w:rFonts w:ascii="Times New Roman" w:eastAsia="SimSun" w:hAnsi="Times New Roman" w:cs="Arial"/>
      <w:sz w:val="24"/>
      <w:szCs w:val="24"/>
      <w:lang w:eastAsia="zh-CN" w:bidi="hi-IN"/>
    </w:rPr>
  </w:style>
  <w:style w:type="paragraph" w:customStyle="1" w:styleId="Textbody">
    <w:name w:val="Text body"/>
    <w:basedOn w:val="Standard"/>
    <w:qFormat/>
    <w:rsid w:val="00A459E8"/>
    <w:pPr>
      <w:spacing w:after="120"/>
    </w:pPr>
  </w:style>
  <w:style w:type="paragraph" w:customStyle="1" w:styleId="Quotations">
    <w:name w:val="Quotations"/>
    <w:basedOn w:val="Standard"/>
    <w:qFormat/>
    <w:rsid w:val="00872181"/>
    <w:pPr>
      <w:spacing w:after="283"/>
      <w:ind w:left="567" w:right="567"/>
    </w:pPr>
    <w:rPr>
      <w:rFonts w:cs="Lucida Sans"/>
    </w:rPr>
  </w:style>
  <w:style w:type="paragraph" w:styleId="Textkomente">
    <w:name w:val="annotation text"/>
    <w:basedOn w:val="Normln"/>
    <w:link w:val="TextkomenteChar"/>
    <w:uiPriority w:val="99"/>
    <w:semiHidden/>
    <w:unhideWhenUsed/>
    <w:qFormat/>
    <w:rsid w:val="00E24BC5"/>
    <w:pPr>
      <w:spacing w:line="240" w:lineRule="auto"/>
    </w:pPr>
    <w:rPr>
      <w:sz w:val="20"/>
      <w:szCs w:val="20"/>
    </w:rPr>
  </w:style>
  <w:style w:type="paragraph" w:styleId="Pedmtkomente">
    <w:name w:val="annotation subject"/>
    <w:basedOn w:val="Textkomente"/>
    <w:link w:val="PedmtkomenteChar"/>
    <w:uiPriority w:val="99"/>
    <w:semiHidden/>
    <w:unhideWhenUsed/>
    <w:qFormat/>
    <w:rsid w:val="00E24BC5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6A68EC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B044D2"/>
    <w:pPr>
      <w:spacing w:after="160" w:line="256" w:lineRule="auto"/>
      <w:ind w:left="720"/>
      <w:contextualSpacing/>
    </w:pPr>
  </w:style>
  <w:style w:type="character" w:styleId="Sledovanodkaz">
    <w:name w:val="FollowedHyperlink"/>
    <w:basedOn w:val="Standardnpsmoodstavce"/>
    <w:uiPriority w:val="99"/>
    <w:semiHidden/>
    <w:unhideWhenUsed/>
    <w:rsid w:val="000E4E34"/>
    <w:rPr>
      <w:color w:val="800080" w:themeColor="followed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CE1F3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4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9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9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9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2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8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ingerova@nemocnicesokolov.cz" TargetMode="External"/><Relationship Id="rId3" Type="http://schemas.openxmlformats.org/officeDocument/2006/relationships/styles" Target="styles.xml"/><Relationship Id="rId7" Type="http://schemas.openxmlformats.org/officeDocument/2006/relationships/hyperlink" Target="http://www.darcovskecentrum.cz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nemosok.cz/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709DEA-0850-4363-A98E-5A2D37F63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486</Words>
  <Characters>2870</Characters>
  <Application>Microsoft Office Word</Application>
  <DocSecurity>0</DocSecurity>
  <Lines>23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Křížová</dc:creator>
  <dc:description/>
  <cp:lastModifiedBy>Markéta Singerová</cp:lastModifiedBy>
  <cp:revision>3</cp:revision>
  <cp:lastPrinted>2019-03-01T09:13:00Z</cp:lastPrinted>
  <dcterms:created xsi:type="dcterms:W3CDTF">2020-09-21T09:25:00Z</dcterms:created>
  <dcterms:modified xsi:type="dcterms:W3CDTF">2020-09-21T09:36:00Z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