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2173" w14:textId="5DDB7878" w:rsidR="00F13DA9" w:rsidRPr="00CB6D66" w:rsidRDefault="00F13DA9" w:rsidP="00B529B2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 w:rsidRPr="00CB6D66">
        <w:rPr>
          <w:rFonts w:ascii="Tahoma" w:hAnsi="Tahoma" w:cs="Tahoma"/>
          <w:b/>
          <w:spacing w:val="20"/>
        </w:rPr>
        <w:t>TISKOVÁ ZPRÁVA – Nemocnice Sokolov</w:t>
      </w:r>
      <w:r w:rsidRPr="00CB6D66">
        <w:rPr>
          <w:rFonts w:ascii="Tahoma" w:hAnsi="Tahoma" w:cs="Tahoma"/>
          <w:b/>
          <w:spacing w:val="20"/>
        </w:rPr>
        <w:tab/>
      </w:r>
      <w:r w:rsidRPr="00CB6D66">
        <w:rPr>
          <w:rFonts w:ascii="Tahoma" w:hAnsi="Tahoma" w:cs="Tahoma"/>
          <w:b/>
          <w:spacing w:val="20"/>
        </w:rPr>
        <w:tab/>
        <w:t xml:space="preserve">            </w:t>
      </w:r>
      <w:r w:rsidR="00D838D2" w:rsidRPr="00CB6D66">
        <w:rPr>
          <w:rFonts w:ascii="Tahoma" w:hAnsi="Tahoma" w:cs="Tahoma"/>
          <w:b/>
          <w:spacing w:val="20"/>
        </w:rPr>
        <w:t xml:space="preserve"> </w:t>
      </w:r>
      <w:r w:rsidRPr="00CB6D66">
        <w:rPr>
          <w:rFonts w:ascii="Tahoma" w:hAnsi="Tahoma" w:cs="Tahoma"/>
          <w:b/>
          <w:spacing w:val="20"/>
        </w:rPr>
        <w:t xml:space="preserve"> </w:t>
      </w:r>
      <w:r w:rsidR="00501A4F">
        <w:rPr>
          <w:rFonts w:ascii="Tahoma" w:hAnsi="Tahoma" w:cs="Tahoma"/>
          <w:b/>
          <w:spacing w:val="20"/>
        </w:rPr>
        <w:t>12</w:t>
      </w:r>
      <w:r w:rsidRPr="00CB6D66">
        <w:rPr>
          <w:rFonts w:ascii="Tahoma" w:hAnsi="Tahoma" w:cs="Tahoma"/>
          <w:b/>
          <w:spacing w:val="20"/>
        </w:rPr>
        <w:t xml:space="preserve">. </w:t>
      </w:r>
      <w:r w:rsidR="00501A4F">
        <w:rPr>
          <w:rFonts w:ascii="Tahoma" w:hAnsi="Tahoma" w:cs="Tahoma"/>
          <w:b/>
          <w:spacing w:val="20"/>
        </w:rPr>
        <w:t>3</w:t>
      </w:r>
      <w:r w:rsidRPr="00CB6D66">
        <w:rPr>
          <w:rFonts w:ascii="Tahoma" w:hAnsi="Tahoma" w:cs="Tahoma"/>
          <w:b/>
          <w:spacing w:val="20"/>
        </w:rPr>
        <w:t>. 202</w:t>
      </w:r>
      <w:r w:rsidR="00D838D2" w:rsidRPr="00CB6D66">
        <w:rPr>
          <w:rFonts w:ascii="Tahoma" w:hAnsi="Tahoma" w:cs="Tahoma"/>
          <w:b/>
          <w:spacing w:val="20"/>
        </w:rPr>
        <w:t>1</w:t>
      </w:r>
      <w:r w:rsidRPr="00CB6D66">
        <w:rPr>
          <w:rFonts w:ascii="Tahoma" w:hAnsi="Tahoma" w:cs="Tahoma"/>
          <w:b/>
          <w:spacing w:val="20"/>
        </w:rPr>
        <w:t xml:space="preserve"> </w:t>
      </w:r>
    </w:p>
    <w:p w14:paraId="46BD0214" w14:textId="52BB3C74" w:rsidR="00CB6D66" w:rsidRPr="00CB6D66" w:rsidRDefault="00CB6D66" w:rsidP="00CB6D66">
      <w:pPr>
        <w:jc w:val="both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 w:rsidRPr="00CB6D66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Očkovací místo v Sokolově </w:t>
      </w:r>
      <w:r w:rsidR="00801C9B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se </w:t>
      </w:r>
      <w:r w:rsidR="005E08D0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z nemocnice </w:t>
      </w:r>
      <w:r w:rsidR="00801C9B">
        <w:rPr>
          <w:rFonts w:ascii="Tahoma" w:hAnsi="Tahoma" w:cs="Tahoma"/>
          <w:b/>
          <w:bCs/>
          <w:sz w:val="28"/>
          <w:szCs w:val="28"/>
          <w:shd w:val="clear" w:color="auto" w:fill="FFFFFF"/>
        </w:rPr>
        <w:t>přes</w:t>
      </w:r>
      <w:r w:rsidR="005E08D0">
        <w:rPr>
          <w:rFonts w:ascii="Tahoma" w:hAnsi="Tahoma" w:cs="Tahoma"/>
          <w:b/>
          <w:bCs/>
          <w:sz w:val="28"/>
          <w:szCs w:val="28"/>
          <w:shd w:val="clear" w:color="auto" w:fill="FFFFFF"/>
        </w:rPr>
        <w:t>une</w:t>
      </w:r>
      <w:r w:rsidR="00801C9B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 do bývalého kláštera a navýší svou kapacitu</w:t>
      </w:r>
    </w:p>
    <w:p w14:paraId="6B9E14F0" w14:textId="30996FAE" w:rsidR="005E08D0" w:rsidRDefault="00801C9B" w:rsidP="00CB6D66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V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 pondělí 15.3.2021 se </w:t>
      </w:r>
      <w:r>
        <w:rPr>
          <w:rFonts w:ascii="Tahoma" w:hAnsi="Tahoma" w:cs="Tahoma"/>
          <w:color w:val="000000"/>
          <w:shd w:val="clear" w:color="auto" w:fill="FFFFFF"/>
        </w:rPr>
        <w:t xml:space="preserve">otevřou brány nového velkokapacitního očkovacího místa v </w:t>
      </w:r>
      <w:r w:rsidR="00CB6D66">
        <w:rPr>
          <w:rFonts w:ascii="Tahoma" w:hAnsi="Tahoma" w:cs="Tahoma"/>
          <w:color w:val="000000"/>
          <w:shd w:val="clear" w:color="auto" w:fill="FFFFFF"/>
        </w:rPr>
        <w:t>kostel</w:t>
      </w:r>
      <w:r>
        <w:rPr>
          <w:rFonts w:ascii="Tahoma" w:hAnsi="Tahoma" w:cs="Tahoma"/>
          <w:color w:val="000000"/>
          <w:shd w:val="clear" w:color="auto" w:fill="FFFFFF"/>
        </w:rPr>
        <w:t>e</w:t>
      </w:r>
      <w:r w:rsidR="00CB6D6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1479A">
        <w:rPr>
          <w:rFonts w:ascii="Tahoma" w:hAnsi="Tahoma" w:cs="Tahoma"/>
          <w:color w:val="000000"/>
          <w:shd w:val="clear" w:color="auto" w:fill="FFFFFF"/>
        </w:rPr>
        <w:t>s</w:t>
      </w:r>
      <w:r w:rsidR="00CB6D66">
        <w:rPr>
          <w:rFonts w:ascii="Tahoma" w:hAnsi="Tahoma" w:cs="Tahoma"/>
          <w:color w:val="000000"/>
          <w:shd w:val="clear" w:color="auto" w:fill="FFFFFF"/>
        </w:rPr>
        <w:t>v.Antonína Paduánského (býval</w:t>
      </w:r>
      <w:r w:rsidR="0091479A">
        <w:rPr>
          <w:rFonts w:ascii="Tahoma" w:hAnsi="Tahoma" w:cs="Tahoma"/>
          <w:color w:val="000000"/>
          <w:shd w:val="clear" w:color="auto" w:fill="FFFFFF"/>
        </w:rPr>
        <w:t>é</w:t>
      </w:r>
      <w:r>
        <w:rPr>
          <w:rFonts w:ascii="Tahoma" w:hAnsi="Tahoma" w:cs="Tahoma"/>
          <w:color w:val="000000"/>
          <w:shd w:val="clear" w:color="auto" w:fill="FFFFFF"/>
        </w:rPr>
        <w:t>m</w:t>
      </w:r>
      <w:r w:rsidR="00CB6D6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>klášte</w:t>
      </w:r>
      <w:r>
        <w:rPr>
          <w:rFonts w:ascii="Tahoma" w:hAnsi="Tahoma" w:cs="Tahoma"/>
          <w:color w:val="000000"/>
          <w:shd w:val="clear" w:color="auto" w:fill="FFFFFF"/>
        </w:rPr>
        <w:t>ře</w:t>
      </w:r>
      <w:r w:rsidR="00CB6D66">
        <w:rPr>
          <w:rFonts w:ascii="Tahoma" w:hAnsi="Tahoma" w:cs="Tahoma"/>
          <w:color w:val="000000"/>
          <w:shd w:val="clear" w:color="auto" w:fill="FFFFFF"/>
        </w:rPr>
        <w:t>)</w:t>
      </w:r>
      <w:r w:rsidR="005E08D0">
        <w:rPr>
          <w:rFonts w:ascii="Tahoma" w:hAnsi="Tahoma" w:cs="Tahoma"/>
          <w:color w:val="000000"/>
          <w:shd w:val="clear" w:color="auto" w:fill="FFFFFF"/>
        </w:rPr>
        <w:t xml:space="preserve"> v Sokolově</w:t>
      </w:r>
      <w:r>
        <w:rPr>
          <w:rFonts w:ascii="Tahoma" w:hAnsi="Tahoma" w:cs="Tahoma"/>
          <w:color w:val="000000"/>
          <w:shd w:val="clear" w:color="auto" w:fill="FFFFFF"/>
        </w:rPr>
        <w:t xml:space="preserve">. Očkovací místo </w:t>
      </w:r>
      <w:r w:rsidR="00E0770A">
        <w:rPr>
          <w:rFonts w:ascii="Tahoma" w:hAnsi="Tahoma" w:cs="Tahoma"/>
          <w:color w:val="000000"/>
          <w:shd w:val="clear" w:color="auto" w:fill="FFFFFF"/>
        </w:rPr>
        <w:t>se tam přesune</w:t>
      </w:r>
      <w:r w:rsidR="005E08D0">
        <w:rPr>
          <w:rFonts w:ascii="Tahoma" w:hAnsi="Tahoma" w:cs="Tahoma"/>
          <w:color w:val="000000"/>
          <w:shd w:val="clear" w:color="auto" w:fill="FFFFFF"/>
        </w:rPr>
        <w:t xml:space="preserve"> ze</w:t>
      </w:r>
      <w:r>
        <w:rPr>
          <w:rFonts w:ascii="Tahoma" w:hAnsi="Tahoma" w:cs="Tahoma"/>
          <w:color w:val="000000"/>
          <w:shd w:val="clear" w:color="auto" w:fill="FFFFFF"/>
        </w:rPr>
        <w:t> sokolovské nemocnic</w:t>
      </w:r>
      <w:r w:rsidR="005E08D0">
        <w:rPr>
          <w:rFonts w:ascii="Tahoma" w:hAnsi="Tahoma" w:cs="Tahoma"/>
          <w:color w:val="000000"/>
          <w:shd w:val="clear" w:color="auto" w:fill="FFFFFF"/>
        </w:rPr>
        <w:t>e.</w:t>
      </w:r>
    </w:p>
    <w:p w14:paraId="5AA77E79" w14:textId="42E18E63" w:rsidR="00CB6D66" w:rsidRPr="00CB6D66" w:rsidRDefault="00E0770A" w:rsidP="00CB6D66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5E160E8" wp14:editId="37D6EB3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377565" cy="2533650"/>
            <wp:effectExtent l="0" t="0" r="0" b="0"/>
            <wp:wrapSquare wrapText="bothSides"/>
            <wp:docPr id="2" name="Obrázek 2" descr="Obsah obrázku patr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atro, interiér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Očkovací místo nabídne zájemcům o očkování proti Covid – 19 nově </w:t>
      </w:r>
      <w:r>
        <w:rPr>
          <w:rFonts w:ascii="Tahoma" w:hAnsi="Tahoma" w:cs="Tahoma"/>
          <w:color w:val="000000"/>
          <w:shd w:val="clear" w:color="auto" w:fill="FFFFFF"/>
        </w:rPr>
        <w:t>čtyři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1479A">
        <w:rPr>
          <w:rFonts w:ascii="Tahoma" w:hAnsi="Tahoma" w:cs="Tahoma"/>
          <w:color w:val="000000"/>
          <w:shd w:val="clear" w:color="auto" w:fill="FFFFFF"/>
        </w:rPr>
        <w:t>stanoviště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 a v</w:t>
      </w:r>
      <w:r w:rsidR="005E08D0">
        <w:rPr>
          <w:rFonts w:ascii="Tahoma" w:hAnsi="Tahoma" w:cs="Tahoma"/>
          <w:color w:val="000000"/>
          <w:shd w:val="clear" w:color="auto" w:fill="FFFFFF"/>
        </w:rPr>
        <w:t> prvních týdnech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 proočkuje až 400 pacientů</w:t>
      </w:r>
      <w:r w:rsidR="005E08D0">
        <w:rPr>
          <w:rFonts w:ascii="Tahoma" w:hAnsi="Tahoma" w:cs="Tahoma"/>
          <w:color w:val="000000"/>
          <w:shd w:val="clear" w:color="auto" w:fill="FFFFFF"/>
        </w:rPr>
        <w:t xml:space="preserve"> denně.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9631D">
        <w:rPr>
          <w:rFonts w:ascii="Tahoma" w:hAnsi="Tahoma" w:cs="Tahoma"/>
          <w:color w:val="000000"/>
          <w:shd w:val="clear" w:color="auto" w:fill="FFFFFF"/>
        </w:rPr>
        <w:t xml:space="preserve">Další navýšení </w:t>
      </w:r>
      <w:r>
        <w:rPr>
          <w:rFonts w:ascii="Tahoma" w:hAnsi="Tahoma" w:cs="Tahoma"/>
          <w:color w:val="000000"/>
          <w:shd w:val="clear" w:color="auto" w:fill="FFFFFF"/>
        </w:rPr>
        <w:t xml:space="preserve">počtu očkovaných zájemců </w:t>
      </w:r>
      <w:r w:rsidR="00D9631D">
        <w:rPr>
          <w:rFonts w:ascii="Tahoma" w:hAnsi="Tahoma" w:cs="Tahoma"/>
          <w:color w:val="000000"/>
          <w:shd w:val="clear" w:color="auto" w:fill="FFFFFF"/>
        </w:rPr>
        <w:t>závisí na dodávce očkovacích vakcín.</w:t>
      </w:r>
    </w:p>
    <w:p w14:paraId="7CE41155" w14:textId="26601AEE" w:rsidR="00501A4F" w:rsidRDefault="00501A4F" w:rsidP="00501A4F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Očkovací centrum bude otevřené od pondělí do pátku v čase od 14-18 hodin. 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>Bezbariérový prostor k</w:t>
      </w:r>
      <w:r w:rsidR="00CB6D66">
        <w:rPr>
          <w:rFonts w:ascii="Tahoma" w:hAnsi="Tahoma" w:cs="Tahoma"/>
          <w:color w:val="000000"/>
          <w:shd w:val="clear" w:color="auto" w:fill="FFFFFF"/>
        </w:rPr>
        <w:t>ostela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 nabízí</w:t>
      </w:r>
      <w:r w:rsidR="00CB6D66">
        <w:rPr>
          <w:rFonts w:ascii="Tahoma" w:hAnsi="Tahoma" w:cs="Tahoma"/>
          <w:color w:val="000000"/>
          <w:shd w:val="clear" w:color="auto" w:fill="FFFFFF"/>
        </w:rPr>
        <w:t xml:space="preserve"> vzdušné vytápěné prostory se sociálním zařízením a t</w:t>
      </w:r>
      <w:r w:rsidR="00E0770A">
        <w:rPr>
          <w:rFonts w:ascii="Tahoma" w:hAnsi="Tahoma" w:cs="Tahoma"/>
          <w:color w:val="000000"/>
          <w:shd w:val="clear" w:color="auto" w:fill="FFFFFF"/>
        </w:rPr>
        <w:t>aké</w:t>
      </w:r>
      <w:r w:rsidR="00CB6D66" w:rsidRPr="00CB6D66">
        <w:rPr>
          <w:rFonts w:ascii="Tahoma" w:hAnsi="Tahoma" w:cs="Tahoma"/>
          <w:color w:val="000000"/>
          <w:shd w:val="clear" w:color="auto" w:fill="FFFFFF"/>
        </w:rPr>
        <w:t xml:space="preserve"> bezplatné parkování</w:t>
      </w:r>
      <w:r w:rsidR="00CB6D66">
        <w:rPr>
          <w:rFonts w:ascii="Tahoma" w:hAnsi="Tahoma" w:cs="Tahoma"/>
          <w:color w:val="000000"/>
          <w:shd w:val="clear" w:color="auto" w:fill="FFFFFF"/>
        </w:rPr>
        <w:t>.</w:t>
      </w:r>
      <w:r w:rsidRPr="00501A4F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5BCCEB21" w14:textId="06FADC7D" w:rsidR="0091479A" w:rsidRPr="00CB6D66" w:rsidRDefault="0091479A" w:rsidP="00CB6D66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9631D">
        <w:rPr>
          <w:rFonts w:ascii="Tahoma" w:hAnsi="Tahoma" w:cs="Tahoma"/>
          <w:i/>
          <w:iCs/>
          <w:color w:val="000000"/>
          <w:shd w:val="clear" w:color="auto" w:fill="FFFFFF"/>
        </w:rPr>
        <w:t xml:space="preserve">„V souvislosti se zvyšujícím se zájmem o očkování </w:t>
      </w:r>
      <w:r w:rsidR="00801C9B" w:rsidRPr="00D9631D">
        <w:rPr>
          <w:rFonts w:ascii="Tahoma" w:hAnsi="Tahoma" w:cs="Tahoma"/>
          <w:i/>
          <w:iCs/>
          <w:color w:val="000000"/>
          <w:shd w:val="clear" w:color="auto" w:fill="FFFFFF"/>
        </w:rPr>
        <w:t>a rozšíření skupin občanů bylo nutné očkování přesunout do větších a lépe přístupnějších prostor. Bývalý klášter je</w:t>
      </w:r>
      <w:r w:rsidR="00D9631D">
        <w:rPr>
          <w:rFonts w:ascii="Tahoma" w:hAnsi="Tahoma" w:cs="Tahoma"/>
          <w:i/>
          <w:iCs/>
          <w:color w:val="000000"/>
          <w:shd w:val="clear" w:color="auto" w:fill="FFFFFF"/>
        </w:rPr>
        <w:t xml:space="preserve"> pro tyto účely</w:t>
      </w:r>
      <w:r w:rsidR="00801C9B" w:rsidRPr="00D9631D">
        <w:rPr>
          <w:rFonts w:ascii="Tahoma" w:hAnsi="Tahoma" w:cs="Tahoma"/>
          <w:i/>
          <w:iCs/>
          <w:color w:val="000000"/>
          <w:shd w:val="clear" w:color="auto" w:fill="FFFFFF"/>
        </w:rPr>
        <w:t xml:space="preserve"> ideální objekt</w:t>
      </w:r>
      <w:r w:rsidR="00D9631D" w:rsidRPr="00D9631D">
        <w:rPr>
          <w:rFonts w:ascii="Tahoma" w:hAnsi="Tahoma" w:cs="Tahoma"/>
          <w:i/>
          <w:iCs/>
          <w:color w:val="000000"/>
          <w:shd w:val="clear" w:color="auto" w:fill="FFFFFF"/>
        </w:rPr>
        <w:t>,“</w:t>
      </w:r>
      <w:r w:rsidR="00D9631D">
        <w:rPr>
          <w:rFonts w:ascii="Tahoma" w:hAnsi="Tahoma" w:cs="Tahoma"/>
          <w:color w:val="000000"/>
          <w:shd w:val="clear" w:color="auto" w:fill="FFFFFF"/>
        </w:rPr>
        <w:t xml:space="preserve"> uvedl ředitel </w:t>
      </w:r>
      <w:r w:rsidR="00E0770A">
        <w:rPr>
          <w:rFonts w:ascii="Tahoma" w:hAnsi="Tahoma" w:cs="Tahoma"/>
          <w:color w:val="000000"/>
          <w:shd w:val="clear" w:color="auto" w:fill="FFFFFF"/>
        </w:rPr>
        <w:t xml:space="preserve">nemocnice </w:t>
      </w:r>
      <w:r w:rsidR="00D9631D">
        <w:rPr>
          <w:rFonts w:ascii="Tahoma" w:hAnsi="Tahoma" w:cs="Tahoma"/>
          <w:color w:val="000000"/>
          <w:shd w:val="clear" w:color="auto" w:fill="FFFFFF"/>
        </w:rPr>
        <w:t>Jaroslav Kratochvíl.</w:t>
      </w:r>
    </w:p>
    <w:p w14:paraId="20D6F882" w14:textId="77777777" w:rsidR="00501A4F" w:rsidRDefault="00501A4F" w:rsidP="00501A4F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P</w:t>
      </w:r>
      <w:r w:rsidRPr="00CB6D66">
        <w:rPr>
          <w:rFonts w:ascii="Tahoma" w:hAnsi="Tahoma" w:cs="Tahoma"/>
          <w:color w:val="000000"/>
          <w:shd w:val="clear" w:color="auto" w:fill="FFFFFF"/>
        </w:rPr>
        <w:t>rovozovatelem</w:t>
      </w:r>
      <w:r>
        <w:rPr>
          <w:rFonts w:ascii="Tahoma" w:hAnsi="Tahoma" w:cs="Tahoma"/>
          <w:color w:val="000000"/>
          <w:shd w:val="clear" w:color="auto" w:fill="FFFFFF"/>
        </w:rPr>
        <w:t xml:space="preserve"> očkovacího místa bude</w:t>
      </w:r>
      <w:r w:rsidRPr="00CB6D66">
        <w:rPr>
          <w:rFonts w:ascii="Tahoma" w:hAnsi="Tahoma" w:cs="Tahoma"/>
          <w:color w:val="000000"/>
          <w:shd w:val="clear" w:color="auto" w:fill="FFFFFF"/>
        </w:rPr>
        <w:t xml:space="preserve"> i nadále Nemocnice Sokolov</w:t>
      </w:r>
      <w:r>
        <w:rPr>
          <w:rFonts w:ascii="Tahoma" w:hAnsi="Tahoma" w:cs="Tahoma"/>
          <w:color w:val="000000"/>
          <w:shd w:val="clear" w:color="auto" w:fill="FFFFFF"/>
        </w:rPr>
        <w:t>, zřizovatelem je Karlovarský kraj.</w:t>
      </w:r>
      <w:r w:rsidRPr="00CB6D66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698C3A5F" w14:textId="260E9ACA" w:rsidR="00CB6D66" w:rsidRPr="004E6C99" w:rsidRDefault="00CB6D66" w:rsidP="00CB6D66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CB6D66">
        <w:rPr>
          <w:rFonts w:ascii="Tahoma" w:hAnsi="Tahoma" w:cs="Tahoma"/>
          <w:color w:val="000000"/>
          <w:shd w:val="clear" w:color="auto" w:fill="FFFFFF"/>
        </w:rPr>
        <w:t>V očkovací</w:t>
      </w:r>
      <w:r w:rsidR="00D9631D">
        <w:rPr>
          <w:rFonts w:ascii="Tahoma" w:hAnsi="Tahoma" w:cs="Tahoma"/>
          <w:color w:val="000000"/>
          <w:shd w:val="clear" w:color="auto" w:fill="FFFFFF"/>
        </w:rPr>
        <w:t>ch</w:t>
      </w:r>
      <w:r w:rsidRPr="00CB6D6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E6C99">
        <w:rPr>
          <w:rFonts w:ascii="Tahoma" w:hAnsi="Tahoma" w:cs="Tahoma"/>
          <w:color w:val="000000"/>
          <w:shd w:val="clear" w:color="auto" w:fill="FFFFFF"/>
        </w:rPr>
        <w:t>místech Karlovarského kraje se nyní očkují skupiny občanů v souladu se státní očkovací strategií registrované v centrálním rezervačním systému</w:t>
      </w:r>
      <w:r w:rsidR="0091479A" w:rsidRPr="004E6C99">
        <w:rPr>
          <w:rFonts w:ascii="Tahoma" w:hAnsi="Tahoma" w:cs="Tahoma"/>
          <w:color w:val="000000"/>
          <w:shd w:val="clear" w:color="auto" w:fill="FFFFFF"/>
        </w:rPr>
        <w:t xml:space="preserve"> (http://registrace.mzcr.cz)</w:t>
      </w:r>
      <w:r w:rsidRPr="004E6C99">
        <w:rPr>
          <w:rFonts w:ascii="Tahoma" w:hAnsi="Tahoma" w:cs="Tahoma"/>
          <w:color w:val="000000"/>
          <w:shd w:val="clear" w:color="auto" w:fill="FFFFFF"/>
        </w:rPr>
        <w:t>. Jedná se o seniory starší 70 let, pedagogy a zdravotníky</w:t>
      </w:r>
      <w:r w:rsidR="004E6C99">
        <w:rPr>
          <w:rFonts w:ascii="Tahoma" w:hAnsi="Tahoma" w:cs="Tahoma"/>
          <w:color w:val="000000"/>
          <w:shd w:val="clear" w:color="auto" w:fill="FFFFFF"/>
        </w:rPr>
        <w:t>. Ti, kteří jsou již v systému zaregistrováni,</w:t>
      </w:r>
      <w:r w:rsidR="004E6C99" w:rsidRPr="004E6C99">
        <w:rPr>
          <w:rFonts w:ascii="Tahoma" w:hAnsi="Tahoma" w:cs="Tahoma"/>
        </w:rPr>
        <w:t xml:space="preserve"> dostanou </w:t>
      </w:r>
      <w:r w:rsidR="004E6C99">
        <w:rPr>
          <w:rFonts w:ascii="Tahoma" w:hAnsi="Tahoma" w:cs="Tahoma"/>
        </w:rPr>
        <w:t>SMS</w:t>
      </w:r>
      <w:r w:rsidR="004E6C99" w:rsidRPr="004E6C99">
        <w:rPr>
          <w:rFonts w:ascii="Tahoma" w:hAnsi="Tahoma" w:cs="Tahoma"/>
        </w:rPr>
        <w:t xml:space="preserve"> zprávu s vyrozuměním o přesunu času a místa očkování z nemocnic</w:t>
      </w:r>
      <w:r w:rsidR="004E6C99">
        <w:rPr>
          <w:rFonts w:ascii="Tahoma" w:hAnsi="Tahoma" w:cs="Tahoma"/>
        </w:rPr>
        <w:t>e</w:t>
      </w:r>
      <w:r w:rsidR="004E6C99" w:rsidRPr="004E6C99">
        <w:rPr>
          <w:rFonts w:ascii="Tahoma" w:hAnsi="Tahoma" w:cs="Tahoma"/>
        </w:rPr>
        <w:t xml:space="preserve"> do očkovacíh</w:t>
      </w:r>
      <w:r w:rsidR="004E6C99">
        <w:rPr>
          <w:rFonts w:ascii="Tahoma" w:hAnsi="Tahoma" w:cs="Tahoma"/>
        </w:rPr>
        <w:t>o</w:t>
      </w:r>
      <w:r w:rsidR="004E6C99" w:rsidRPr="004E6C99">
        <w:rPr>
          <w:rFonts w:ascii="Tahoma" w:hAnsi="Tahoma" w:cs="Tahoma"/>
        </w:rPr>
        <w:t xml:space="preserve"> centr</w:t>
      </w:r>
      <w:r w:rsidR="004E6C99">
        <w:rPr>
          <w:rFonts w:ascii="Tahoma" w:hAnsi="Tahoma" w:cs="Tahoma"/>
        </w:rPr>
        <w:t>a</w:t>
      </w:r>
      <w:r w:rsidR="004E6C99" w:rsidRPr="004E6C99">
        <w:rPr>
          <w:rFonts w:ascii="Tahoma" w:hAnsi="Tahoma" w:cs="Tahoma"/>
        </w:rPr>
        <w:t>. Zároveň je budou kontaktovat operátorky asistenční linky 800 600 444, které je na změnu upozorní.</w:t>
      </w:r>
    </w:p>
    <w:p w14:paraId="000B69DE" w14:textId="1F8EE734" w:rsidR="00B757A2" w:rsidRDefault="00B757A2" w:rsidP="00CB6D66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Nemocnice Sokolov zahájila očkování 4.1.2021 a doposud naočkovala</w:t>
      </w:r>
      <w:r w:rsidR="00ED06A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D06AF" w:rsidRPr="00ED06AF">
        <w:rPr>
          <w:rFonts w:ascii="Tahoma" w:hAnsi="Tahoma" w:cs="Tahoma"/>
          <w:b/>
          <w:bCs/>
          <w:color w:val="000000"/>
          <w:shd w:val="clear" w:color="auto" w:fill="FFFFFF"/>
        </w:rPr>
        <w:t>3.500</w:t>
      </w:r>
      <w:r w:rsidR="00ED06AF">
        <w:rPr>
          <w:rFonts w:ascii="Tahoma" w:hAnsi="Tahoma" w:cs="Tahoma"/>
          <w:color w:val="000000"/>
          <w:shd w:val="clear" w:color="auto" w:fill="FFFFFF"/>
        </w:rPr>
        <w:t xml:space="preserve"> osob, z toho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D06AF">
        <w:rPr>
          <w:rFonts w:ascii="Tahoma" w:hAnsi="Tahoma" w:cs="Tahoma"/>
          <w:color w:val="000000"/>
          <w:shd w:val="clear" w:color="auto" w:fill="FFFFFF"/>
        </w:rPr>
        <w:t>1.035 zdravotníků a na 800 seniorů</w:t>
      </w:r>
      <w:r>
        <w:rPr>
          <w:rFonts w:ascii="Tahoma" w:hAnsi="Tahoma" w:cs="Tahoma"/>
          <w:color w:val="000000"/>
          <w:shd w:val="clear" w:color="auto" w:fill="FFFFFF"/>
        </w:rPr>
        <w:t>.</w:t>
      </w:r>
    </w:p>
    <w:p w14:paraId="065BD38A" w14:textId="77777777" w:rsidR="00F13DA9" w:rsidRPr="00AA1AED" w:rsidRDefault="00F13DA9" w:rsidP="00B529B2">
      <w:pPr>
        <w:pStyle w:val="Textbody"/>
        <w:pBdr>
          <w:bottom w:val="single" w:sz="12" w:space="1" w:color="00000A"/>
        </w:pBdr>
        <w:contextualSpacing/>
        <w:jc w:val="both"/>
        <w:rPr>
          <w:rFonts w:ascii="Tahoma" w:hAnsi="Tahoma" w:cs="Tahoma"/>
          <w:sz w:val="22"/>
          <w:szCs w:val="22"/>
        </w:rPr>
      </w:pPr>
    </w:p>
    <w:p w14:paraId="0BCF11FA" w14:textId="77777777" w:rsidR="00F13DA9" w:rsidRPr="006A68EC" w:rsidRDefault="00F13DA9" w:rsidP="00B529B2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 xml:space="preserve">Nemocnice Sokolov: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Penta Hospitals CZ. </w:t>
      </w:r>
    </w:p>
    <w:p w14:paraId="21F16A2E" w14:textId="77777777" w:rsidR="00D06470" w:rsidRPr="00C3020E" w:rsidRDefault="00F13DA9" w:rsidP="00B529B2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 xml:space="preserve">Kontakt: </w:t>
      </w:r>
      <w:r w:rsidRPr="006A68EC">
        <w:rPr>
          <w:rFonts w:ascii="Tahoma" w:hAnsi="Tahoma" w:cs="Tahoma"/>
          <w:sz w:val="18"/>
          <w:szCs w:val="18"/>
        </w:rPr>
        <w:t>Markéta Singerová, tisková mluvčí Nemocnice Sokolov: marketa.</w:t>
      </w:r>
      <w:hyperlink r:id="rId5" w:history="1">
        <w:r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Pr="006A68E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tel: +420 </w:t>
      </w:r>
      <w:r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6">
        <w:r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Pr="006A68EC">
        <w:rPr>
          <w:rFonts w:ascii="Tahoma" w:hAnsi="Tahoma" w:cs="Tahoma"/>
          <w:sz w:val="18"/>
          <w:szCs w:val="18"/>
        </w:rPr>
        <w:t>.</w:t>
      </w:r>
    </w:p>
    <w:sectPr w:rsidR="00D06470" w:rsidRPr="00C3020E" w:rsidSect="007723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9"/>
    <w:rsid w:val="000016A4"/>
    <w:rsid w:val="000934C3"/>
    <w:rsid w:val="000A10E2"/>
    <w:rsid w:val="00145DEA"/>
    <w:rsid w:val="00193F72"/>
    <w:rsid w:val="00241BEC"/>
    <w:rsid w:val="00320912"/>
    <w:rsid w:val="00334F62"/>
    <w:rsid w:val="00342BA5"/>
    <w:rsid w:val="003601DA"/>
    <w:rsid w:val="003E354C"/>
    <w:rsid w:val="004E6C99"/>
    <w:rsid w:val="00501A4F"/>
    <w:rsid w:val="00534ED9"/>
    <w:rsid w:val="005515B0"/>
    <w:rsid w:val="005E08D0"/>
    <w:rsid w:val="005E1FA8"/>
    <w:rsid w:val="00607ED0"/>
    <w:rsid w:val="006D2165"/>
    <w:rsid w:val="006D3503"/>
    <w:rsid w:val="00704BE0"/>
    <w:rsid w:val="007723D1"/>
    <w:rsid w:val="007C10D1"/>
    <w:rsid w:val="00801C9B"/>
    <w:rsid w:val="00826089"/>
    <w:rsid w:val="00832DCF"/>
    <w:rsid w:val="00886379"/>
    <w:rsid w:val="008D0436"/>
    <w:rsid w:val="008E1D4E"/>
    <w:rsid w:val="0091479A"/>
    <w:rsid w:val="00A9457C"/>
    <w:rsid w:val="00AA44F0"/>
    <w:rsid w:val="00B14FA2"/>
    <w:rsid w:val="00B27E77"/>
    <w:rsid w:val="00B529B2"/>
    <w:rsid w:val="00B757A2"/>
    <w:rsid w:val="00B80260"/>
    <w:rsid w:val="00B96C26"/>
    <w:rsid w:val="00B97736"/>
    <w:rsid w:val="00C3020E"/>
    <w:rsid w:val="00C371E4"/>
    <w:rsid w:val="00CA5C79"/>
    <w:rsid w:val="00CB6D66"/>
    <w:rsid w:val="00D06470"/>
    <w:rsid w:val="00D53602"/>
    <w:rsid w:val="00D838D2"/>
    <w:rsid w:val="00D94232"/>
    <w:rsid w:val="00D9631D"/>
    <w:rsid w:val="00E0770A"/>
    <w:rsid w:val="00E518CE"/>
    <w:rsid w:val="00E755F8"/>
    <w:rsid w:val="00E77C3F"/>
    <w:rsid w:val="00ED06AF"/>
    <w:rsid w:val="00F13DA9"/>
    <w:rsid w:val="00F20EBE"/>
    <w:rsid w:val="00F57DF3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6FFE"/>
  <w15:chartTrackingRefBased/>
  <w15:docId w15:val="{1F3F0DAE-B127-4191-9E13-35F4F8D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D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13DA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13DA9"/>
    <w:rPr>
      <w:b/>
      <w:bCs/>
    </w:rPr>
  </w:style>
  <w:style w:type="paragraph" w:customStyle="1" w:styleId="Textbody">
    <w:name w:val="Text body"/>
    <w:basedOn w:val="Normln"/>
    <w:qFormat/>
    <w:rsid w:val="00F13DA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534E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osok.cz/" TargetMode="External"/><Relationship Id="rId5" Type="http://schemas.openxmlformats.org/officeDocument/2006/relationships/hyperlink" Target="mailto:singerova@nemocnicesokol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Singerová</dc:creator>
  <cp:keywords/>
  <dc:description/>
  <cp:lastModifiedBy>Markéta Singerová</cp:lastModifiedBy>
  <cp:revision>7</cp:revision>
  <dcterms:created xsi:type="dcterms:W3CDTF">2021-03-10T14:41:00Z</dcterms:created>
  <dcterms:modified xsi:type="dcterms:W3CDTF">2021-03-12T09:31:00Z</dcterms:modified>
</cp:coreProperties>
</file>