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E0" w:rsidRDefault="00316DE0" w:rsidP="00316DE0">
      <w:pPr>
        <w:pStyle w:val="Standard"/>
        <w:pBdr>
          <w:bottom w:val="single" w:sz="6" w:space="1" w:color="00000A"/>
        </w:pBdr>
        <w:jc w:val="both"/>
      </w:pPr>
      <w:r>
        <w:rPr>
          <w:rFonts w:ascii="Tahoma" w:hAnsi="Tahoma" w:cs="Tahoma"/>
          <w:b/>
          <w:spacing w:val="20"/>
        </w:rPr>
        <w:t xml:space="preserve">TISKOVÁ ZPRÁVA – Nemocnice Ostrov </w:t>
      </w:r>
      <w:r>
        <w:rPr>
          <w:rFonts w:ascii="Tahoma" w:hAnsi="Tahoma" w:cs="Tahoma"/>
          <w:b/>
          <w:spacing w:val="20"/>
        </w:rPr>
        <w:tab/>
        <w:t xml:space="preserve">                     2</w:t>
      </w:r>
      <w:r w:rsidR="00456DCF">
        <w:rPr>
          <w:rFonts w:ascii="Tahoma" w:hAnsi="Tahoma" w:cs="Tahoma"/>
          <w:b/>
          <w:spacing w:val="20"/>
        </w:rPr>
        <w:t>2</w:t>
      </w:r>
      <w:r>
        <w:rPr>
          <w:rFonts w:ascii="Tahoma" w:hAnsi="Tahoma" w:cs="Tahoma"/>
          <w:b/>
          <w:spacing w:val="20"/>
        </w:rPr>
        <w:t xml:space="preserve">.12.2020 </w:t>
      </w:r>
    </w:p>
    <w:p w:rsidR="00C75FF3" w:rsidRDefault="00C75FF3" w:rsidP="00C75FF3">
      <w:pPr>
        <w:pStyle w:val="Standard"/>
        <w:jc w:val="both"/>
        <w:rPr>
          <w:rFonts w:ascii="Tahoma" w:eastAsiaTheme="minorHAnsi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Nemocnice Ostrov získala dvě prvenství v hlasování „Nemocnice ČR 2020“ </w:t>
      </w:r>
    </w:p>
    <w:p w:rsidR="00C75FF3" w:rsidRPr="00456DCF" w:rsidRDefault="00C75FF3" w:rsidP="00C75FF3">
      <w:pPr>
        <w:pStyle w:val="Standard"/>
        <w:jc w:val="both"/>
        <w:rPr>
          <w:rFonts w:ascii="Tahoma" w:hAnsi="Tahoma" w:cs="Tahoma"/>
          <w:b/>
          <w:bCs/>
          <w:color w:val="000000"/>
        </w:rPr>
      </w:pPr>
      <w:r w:rsidRPr="00456DCF">
        <w:rPr>
          <w:rFonts w:ascii="Tahoma" w:hAnsi="Tahoma" w:cs="Tahoma"/>
          <w:b/>
          <w:bCs/>
          <w:color w:val="000000"/>
        </w:rPr>
        <w:t>Nemocnice Ostrov se umístila v letošním hlasování celostátní ankety „Nemocnice ČR 2020“ ve dvou kategoriích</w:t>
      </w:r>
      <w:r w:rsidR="001044C6" w:rsidRPr="00456DCF">
        <w:rPr>
          <w:rFonts w:ascii="Tahoma" w:hAnsi="Tahoma" w:cs="Tahoma"/>
          <w:b/>
          <w:bCs/>
          <w:color w:val="000000"/>
        </w:rPr>
        <w:t xml:space="preserve"> v kraji</w:t>
      </w:r>
      <w:r w:rsidRPr="00456DCF">
        <w:rPr>
          <w:rFonts w:ascii="Tahoma" w:hAnsi="Tahoma" w:cs="Tahoma"/>
          <w:b/>
          <w:bCs/>
          <w:color w:val="000000"/>
        </w:rPr>
        <w:t xml:space="preserve"> na prvním místě. Ostrovská nemocnice obhájila, mimo jiné, své dlouholeté prvenství v kategorii Bezpečnost a spokojenost hospitalizovaných pacientů.  </w:t>
      </w:r>
    </w:p>
    <w:p w:rsidR="00C75FF3" w:rsidRPr="00C75FF3" w:rsidRDefault="00C75FF3" w:rsidP="00C75FF3">
      <w:pPr>
        <w:pStyle w:val="Standard"/>
        <w:jc w:val="both"/>
        <w:rPr>
          <w:rFonts w:ascii="Tahoma" w:hAnsi="Tahoma" w:cs="Tahoma"/>
          <w:color w:val="000000"/>
        </w:rPr>
      </w:pPr>
      <w:r w:rsidRPr="00C75FF3">
        <w:rPr>
          <w:rFonts w:ascii="Tahoma" w:hAnsi="Tahoma" w:cs="Tahoma"/>
          <w:color w:val="000000"/>
        </w:rPr>
        <w:t xml:space="preserve">V celostátním hodnotícím projektu </w:t>
      </w:r>
      <w:r w:rsidRPr="00456DCF">
        <w:rPr>
          <w:rFonts w:ascii="Tahoma" w:hAnsi="Tahoma" w:cs="Tahoma"/>
          <w:color w:val="000000"/>
        </w:rPr>
        <w:t>„Nemocnice ČR 2020“</w:t>
      </w:r>
      <w:r w:rsidRPr="00C75FF3">
        <w:rPr>
          <w:rFonts w:ascii="Tahoma" w:hAnsi="Tahoma" w:cs="Tahoma"/>
          <w:color w:val="000000"/>
        </w:rPr>
        <w:t xml:space="preserve"> pořádaném Health Care Institute jsou nemocnice hodnoceny v čtyřech klíčových oblastech. Bezpečnost a spokojenost hospitalizovaných pacientů, ambulantních pacientů, zaměstnanců a také v oblasti finančního zdraví nemocnic. Samotné hlasování probíhá v průběhu několika měsíců – od 1. února do 31.srpna.  </w:t>
      </w:r>
    </w:p>
    <w:p w:rsidR="00C75FF3" w:rsidRPr="00456DCF" w:rsidRDefault="00C75FF3" w:rsidP="00C75FF3">
      <w:pPr>
        <w:pStyle w:val="Standard"/>
        <w:jc w:val="both"/>
        <w:rPr>
          <w:rFonts w:ascii="Tahoma" w:hAnsi="Tahoma" w:cs="Tahoma"/>
          <w:i/>
          <w:iCs/>
          <w:color w:val="000000"/>
        </w:rPr>
      </w:pPr>
      <w:r w:rsidRPr="00456DCF">
        <w:rPr>
          <w:rFonts w:ascii="Tahoma" w:hAnsi="Tahoma" w:cs="Tahoma"/>
          <w:i/>
          <w:iCs/>
          <w:color w:val="000000"/>
        </w:rPr>
        <w:t xml:space="preserve">„Výsledky hlasování nás potěšily, a to především v této </w:t>
      </w:r>
      <w:r w:rsidR="00DD7AA2" w:rsidRPr="00456DCF">
        <w:rPr>
          <w:rFonts w:ascii="Tahoma" w:hAnsi="Tahoma" w:cs="Tahoma"/>
          <w:i/>
          <w:iCs/>
          <w:color w:val="000000"/>
        </w:rPr>
        <w:t xml:space="preserve">nelehké </w:t>
      </w:r>
      <w:r w:rsidRPr="00456DCF">
        <w:rPr>
          <w:rFonts w:ascii="Tahoma" w:hAnsi="Tahoma" w:cs="Tahoma"/>
          <w:i/>
          <w:iCs/>
          <w:color w:val="000000"/>
        </w:rPr>
        <w:t>době</w:t>
      </w:r>
      <w:r w:rsidR="007970C2">
        <w:rPr>
          <w:rFonts w:ascii="Tahoma" w:hAnsi="Tahoma" w:cs="Tahoma"/>
          <w:i/>
          <w:iCs/>
          <w:color w:val="000000"/>
        </w:rPr>
        <w:t xml:space="preserve">. </w:t>
      </w:r>
      <w:r w:rsidR="007970C2">
        <w:rPr>
          <w:rFonts w:ascii="Tahoma" w:hAnsi="Tahoma" w:cs="Tahoma"/>
          <w:i/>
          <w:iCs/>
          <w:color w:val="000000"/>
        </w:rPr>
        <w:t>Je to ocenění především pro naše zaměstnance, kteří se našim pacientům věnují</w:t>
      </w:r>
      <w:r w:rsidR="007970C2">
        <w:rPr>
          <w:rFonts w:ascii="Tahoma" w:hAnsi="Tahoma" w:cs="Tahoma"/>
          <w:i/>
          <w:iCs/>
          <w:color w:val="000000"/>
        </w:rPr>
        <w:t>,</w:t>
      </w:r>
      <w:r w:rsidR="007970C2" w:rsidRPr="00456DCF">
        <w:rPr>
          <w:rFonts w:ascii="Tahoma" w:hAnsi="Tahoma" w:cs="Tahoma"/>
          <w:i/>
          <w:iCs/>
          <w:color w:val="000000"/>
        </w:rPr>
        <w:t> </w:t>
      </w:r>
      <w:r w:rsidR="00456DCF" w:rsidRPr="00456DCF">
        <w:rPr>
          <w:rFonts w:ascii="Tahoma" w:hAnsi="Tahoma" w:cs="Tahoma"/>
          <w:i/>
          <w:iCs/>
          <w:color w:val="000000"/>
        </w:rPr>
        <w:t>a za to jim děkuji</w:t>
      </w:r>
      <w:r w:rsidRPr="00456DCF">
        <w:rPr>
          <w:rFonts w:ascii="Tahoma" w:hAnsi="Tahoma" w:cs="Tahoma"/>
          <w:i/>
          <w:iCs/>
          <w:color w:val="000000"/>
        </w:rPr>
        <w:t>,“ uvedl</w:t>
      </w:r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Pr="00456DCF">
        <w:rPr>
          <w:rFonts w:ascii="Tahoma" w:hAnsi="Tahoma" w:cs="Tahoma"/>
          <w:i/>
          <w:iCs/>
          <w:color w:val="000000"/>
        </w:rPr>
        <w:t>ředitel nemocnice František Werner</w:t>
      </w:r>
      <w:r w:rsidR="00456DCF" w:rsidRPr="00456DCF">
        <w:rPr>
          <w:rFonts w:ascii="Tahoma" w:hAnsi="Tahoma" w:cs="Tahoma"/>
          <w:i/>
          <w:iCs/>
          <w:color w:val="000000"/>
        </w:rPr>
        <w:t>.</w:t>
      </w:r>
      <w:r w:rsidRPr="00456DCF">
        <w:rPr>
          <w:rFonts w:ascii="Tahoma" w:hAnsi="Tahoma" w:cs="Tahoma"/>
          <w:i/>
          <w:iCs/>
          <w:color w:val="000000"/>
        </w:rPr>
        <w:t xml:space="preserve"> </w:t>
      </w:r>
    </w:p>
    <w:p w:rsidR="00456DCF" w:rsidRPr="00456DCF" w:rsidRDefault="00C75FF3" w:rsidP="00C75FF3">
      <w:pPr>
        <w:autoSpaceDE w:val="0"/>
        <w:autoSpaceDN w:val="0"/>
        <w:spacing w:line="252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Na první příčku vynesli ostrovskou nemocnici </w:t>
      </w:r>
      <w:r w:rsidR="007970C2">
        <w:rPr>
          <w:rFonts w:ascii="Tahoma" w:hAnsi="Tahoma" w:cs="Tahoma"/>
          <w:color w:val="000000"/>
        </w:rPr>
        <w:t>nejen hospitalizovaní pacienti</w:t>
      </w:r>
      <w:bookmarkStart w:id="0" w:name="_GoBack"/>
      <w:bookmarkEnd w:id="0"/>
      <w:r w:rsidR="007970C2">
        <w:rPr>
          <w:rFonts w:ascii="Tahoma" w:hAnsi="Tahoma" w:cs="Tahoma"/>
          <w:color w:val="000000"/>
        </w:rPr>
        <w:t xml:space="preserve">, ale </w:t>
      </w:r>
      <w:r>
        <w:rPr>
          <w:rFonts w:ascii="Tahoma" w:hAnsi="Tahoma" w:cs="Tahoma"/>
          <w:color w:val="000000"/>
        </w:rPr>
        <w:t xml:space="preserve">i pacienti v ambulancích, kde se hodnotí klíčové otázky jako například: zda měl pacient dostatek soukromí při ošetření či zda byl spokojený s předáváním informací od lékaře a sestry. </w:t>
      </w:r>
      <w:r>
        <w:rPr>
          <w:rFonts w:ascii="Tahoma" w:hAnsi="Tahoma" w:cs="Tahoma"/>
        </w:rPr>
        <w:t xml:space="preserve">V roce 2020 hlasovalo v této kategorii </w:t>
      </w:r>
      <w:r>
        <w:rPr>
          <w:rFonts w:ascii="Tahoma" w:hAnsi="Tahoma" w:cs="Tahoma"/>
          <w:b/>
          <w:bCs/>
        </w:rPr>
        <w:t>29 339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ambulantních pacientů </w:t>
      </w:r>
      <w:r>
        <w:rPr>
          <w:rFonts w:ascii="Tahoma" w:hAnsi="Tahoma" w:cs="Tahoma"/>
        </w:rPr>
        <w:t>nemocnic. Z toho 98 % respondentů hlasovalo pomocí tištěného dotazníku a 2 % přes webové stránky.</w:t>
      </w:r>
    </w:p>
    <w:p w:rsidR="00C75FF3" w:rsidRDefault="00C75FF3" w:rsidP="00C75FF3">
      <w:pPr>
        <w:pStyle w:val="Standard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</w:rPr>
        <w:t>V celorepublikovém hodnocení v oblasti délky péče věnované pacientům v ambulanci obsadila Nemocnice Ostrov druhou příčku. Druhé místo získala také za nejútulnější čekárny v ambulancích.</w:t>
      </w:r>
    </w:p>
    <w:p w:rsidR="00316DE0" w:rsidRDefault="00316DE0" w:rsidP="00316DE0">
      <w:pPr>
        <w:pStyle w:val="Standard"/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  <w:u w:val="single"/>
        </w:rPr>
      </w:pPr>
    </w:p>
    <w:p w:rsidR="00D31BFD" w:rsidRDefault="00D31BFD" w:rsidP="00316DE0">
      <w:pPr>
        <w:pStyle w:val="Standard"/>
        <w:jc w:val="both"/>
        <w:rPr>
          <w:rFonts w:ascii="Tahoma" w:hAnsi="Tahoma" w:cs="Tahoma"/>
          <w:sz w:val="20"/>
          <w:szCs w:val="20"/>
          <w:u w:val="single"/>
        </w:rPr>
      </w:pPr>
    </w:p>
    <w:p w:rsidR="00316DE0" w:rsidRPr="00167C8E" w:rsidRDefault="00316DE0" w:rsidP="00316DE0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167C8E">
        <w:rPr>
          <w:rFonts w:ascii="Tahoma" w:hAnsi="Tahoma" w:cs="Tahoma"/>
          <w:sz w:val="20"/>
          <w:szCs w:val="20"/>
          <w:u w:val="single"/>
        </w:rPr>
        <w:t xml:space="preserve">Nemocnice Ostrov: </w:t>
      </w:r>
      <w:r w:rsidRPr="00167C8E">
        <w:rPr>
          <w:rFonts w:ascii="Tahoma" w:hAnsi="Tahoma" w:cs="Tahoma"/>
          <w:sz w:val="20"/>
          <w:szCs w:val="20"/>
        </w:rPr>
        <w:t>Nemocnice Ostrov, založena v roce 1961, se soustředí na kvalitu poskytovaných služeb a klientský přístup. Již</w:t>
      </w:r>
      <w:r>
        <w:rPr>
          <w:rFonts w:ascii="Tahoma" w:hAnsi="Tahoma" w:cs="Tahoma"/>
          <w:sz w:val="20"/>
          <w:szCs w:val="20"/>
        </w:rPr>
        <w:t xml:space="preserve"> přes</w:t>
      </w:r>
      <w:r w:rsidRPr="00167C8E">
        <w:rPr>
          <w:rFonts w:ascii="Tahoma" w:hAnsi="Tahoma" w:cs="Tahoma"/>
          <w:sz w:val="20"/>
          <w:szCs w:val="20"/>
        </w:rPr>
        <w:t xml:space="preserve"> dvacet let </w:t>
      </w:r>
      <w:r>
        <w:rPr>
          <w:rFonts w:ascii="Tahoma" w:hAnsi="Tahoma" w:cs="Tahoma"/>
          <w:sz w:val="20"/>
          <w:szCs w:val="20"/>
        </w:rPr>
        <w:t xml:space="preserve">(od r.1993) </w:t>
      </w:r>
      <w:r w:rsidRPr="00167C8E">
        <w:rPr>
          <w:rFonts w:ascii="Tahoma" w:hAnsi="Tahoma" w:cs="Tahoma"/>
          <w:sz w:val="20"/>
          <w:szCs w:val="20"/>
        </w:rPr>
        <w:t xml:space="preserve">je soukromým nestátním zdravotnickým zařízením, od dubna 2017 je součástí skupiny Penta Hospitals CZ. </w:t>
      </w:r>
      <w:r w:rsidRPr="00167C8E">
        <w:rPr>
          <w:rFonts w:ascii="Tahoma" w:hAnsi="Tahoma" w:cs="Tahoma"/>
          <w:sz w:val="20"/>
          <w:szCs w:val="20"/>
          <w:u w:val="single"/>
        </w:rPr>
        <w:t>Kontakt:</w:t>
      </w:r>
      <w:r w:rsidRPr="00167C8E">
        <w:rPr>
          <w:rFonts w:ascii="Tahoma" w:hAnsi="Tahoma" w:cs="Tahoma"/>
          <w:sz w:val="20"/>
          <w:szCs w:val="20"/>
        </w:rPr>
        <w:t xml:space="preserve"> Markéta Singerová, tisková mluvčí Nemocnice Ostrov: marketa.</w:t>
      </w:r>
      <w:hyperlink r:id="rId4" w:history="1">
        <w:r w:rsidRPr="00167C8E">
          <w:rPr>
            <w:rFonts w:ascii="Tahoma" w:hAnsi="Tahoma" w:cs="Tahoma"/>
            <w:sz w:val="20"/>
            <w:szCs w:val="20"/>
          </w:rPr>
          <w:t>singerova@nemocniceostrov.cz</w:t>
        </w:r>
      </w:hyperlink>
      <w:r w:rsidRPr="00167C8E">
        <w:rPr>
          <w:rFonts w:ascii="Tahoma" w:hAnsi="Tahoma" w:cs="Tahoma"/>
          <w:sz w:val="20"/>
          <w:szCs w:val="20"/>
        </w:rPr>
        <w:t xml:space="preserve">, tel: 733 673 761, </w:t>
      </w:r>
      <w:hyperlink r:id="rId5">
        <w:r w:rsidRPr="00167C8E">
          <w:rPr>
            <w:rStyle w:val="Internetovodkaz"/>
            <w:rFonts w:ascii="Tahoma" w:hAnsi="Tahoma" w:cs="Tahoma"/>
            <w:sz w:val="20"/>
            <w:szCs w:val="20"/>
          </w:rPr>
          <w:t>www.nemostrov.cz</w:t>
        </w:r>
      </w:hyperlink>
    </w:p>
    <w:p w:rsidR="00D06470" w:rsidRDefault="00D06470"/>
    <w:sectPr w:rsidR="00D0647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E0"/>
    <w:rsid w:val="00093885"/>
    <w:rsid w:val="001044C6"/>
    <w:rsid w:val="001867D8"/>
    <w:rsid w:val="00316DE0"/>
    <w:rsid w:val="00456DCF"/>
    <w:rsid w:val="004A378B"/>
    <w:rsid w:val="004D2AC4"/>
    <w:rsid w:val="005C3DA1"/>
    <w:rsid w:val="007970C2"/>
    <w:rsid w:val="00887159"/>
    <w:rsid w:val="008970A4"/>
    <w:rsid w:val="00C47741"/>
    <w:rsid w:val="00C75FF3"/>
    <w:rsid w:val="00D06470"/>
    <w:rsid w:val="00D31BFD"/>
    <w:rsid w:val="00DD7AA2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85AA"/>
  <w15:chartTrackingRefBased/>
  <w15:docId w15:val="{856109C4-9335-4165-9458-ACBFFBB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DE0"/>
    <w:rPr>
      <w:rFonts w:ascii="Calibri" w:eastAsia="Calibri" w:hAnsi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316DE0"/>
    <w:rPr>
      <w:color w:val="0563C1" w:themeColor="hyperlink"/>
      <w:u w:val="single"/>
    </w:rPr>
  </w:style>
  <w:style w:type="paragraph" w:customStyle="1" w:styleId="Standard">
    <w:name w:val="Standard"/>
    <w:qFormat/>
    <w:rsid w:val="00316DE0"/>
    <w:pPr>
      <w:suppressAutoHyphens/>
      <w:spacing w:after="200" w:line="276" w:lineRule="auto"/>
      <w:textAlignment w:val="baseline"/>
    </w:pPr>
    <w:rPr>
      <w:rFonts w:eastAsia="SimSun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ostrov.cz/" TargetMode="External"/><Relationship Id="rId4" Type="http://schemas.openxmlformats.org/officeDocument/2006/relationships/hyperlink" Target="mailto:singerova@nemocniceost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Singerová</dc:creator>
  <cp:keywords/>
  <dc:description/>
  <cp:lastModifiedBy>Markéta Singerová</cp:lastModifiedBy>
  <cp:revision>4</cp:revision>
  <dcterms:created xsi:type="dcterms:W3CDTF">2020-12-22T08:02:00Z</dcterms:created>
  <dcterms:modified xsi:type="dcterms:W3CDTF">2020-12-22T08:25:00Z</dcterms:modified>
</cp:coreProperties>
</file>